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67"/>
        <w:gridCol w:w="1834"/>
        <w:gridCol w:w="2209"/>
        <w:gridCol w:w="1601"/>
        <w:gridCol w:w="1417"/>
        <w:gridCol w:w="3827"/>
        <w:gridCol w:w="3338"/>
      </w:tblGrid>
      <w:tr w:rsidR="00A03A0C" w:rsidRPr="00A03A0C" w:rsidTr="00A03A0C">
        <w:trPr>
          <w:trHeight w:val="300"/>
        </w:trPr>
        <w:tc>
          <w:tcPr>
            <w:tcW w:w="14693" w:type="dxa"/>
            <w:gridSpan w:val="7"/>
            <w:tcBorders>
              <w:top w:val="nil"/>
              <w:left w:val="nil"/>
              <w:bottom w:val="nil"/>
              <w:right w:val="nil"/>
            </w:tcBorders>
            <w:shd w:val="clear" w:color="auto" w:fill="auto"/>
            <w:noWrap/>
            <w:vAlign w:val="bottom"/>
            <w:hideMark/>
          </w:tcPr>
          <w:p w:rsidR="00A03A0C" w:rsidRPr="00A03A0C" w:rsidRDefault="00A03A0C" w:rsidP="00A03A0C">
            <w:pPr>
              <w:spacing w:after="0" w:line="240" w:lineRule="auto"/>
              <w:jc w:val="center"/>
              <w:rPr>
                <w:rFonts w:ascii="Calibri" w:eastAsia="Times New Roman" w:hAnsi="Calibri" w:cs="Times New Roman"/>
                <w:color w:val="000000"/>
                <w:lang w:eastAsia="ru-RU"/>
              </w:rPr>
            </w:pPr>
            <w:proofErr w:type="gramStart"/>
            <w:r w:rsidRPr="00A03A0C">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A03A0C" w:rsidRPr="00A03A0C" w:rsidTr="00A03A0C">
        <w:trPr>
          <w:trHeight w:val="300"/>
        </w:trPr>
        <w:tc>
          <w:tcPr>
            <w:tcW w:w="467" w:type="dxa"/>
            <w:tcBorders>
              <w:top w:val="nil"/>
              <w:left w:val="nil"/>
              <w:bottom w:val="nil"/>
              <w:right w:val="nil"/>
            </w:tcBorders>
            <w:shd w:val="clear" w:color="auto" w:fill="auto"/>
            <w:noWrap/>
            <w:vAlign w:val="bottom"/>
            <w:hideMark/>
          </w:tcPr>
          <w:p w:rsidR="00A03A0C" w:rsidRPr="00A03A0C" w:rsidRDefault="00A03A0C" w:rsidP="00A03A0C">
            <w:pPr>
              <w:spacing w:after="0" w:line="240" w:lineRule="auto"/>
              <w:jc w:val="center"/>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A03A0C" w:rsidRPr="00A03A0C" w:rsidRDefault="00A03A0C" w:rsidP="00A03A0C">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A03A0C" w:rsidRPr="00A03A0C" w:rsidRDefault="00A03A0C" w:rsidP="00A03A0C">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A03A0C" w:rsidRPr="00A03A0C" w:rsidRDefault="00A03A0C" w:rsidP="00A03A0C">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A03A0C" w:rsidRPr="00A03A0C" w:rsidRDefault="00A03A0C" w:rsidP="00A03A0C">
            <w:pPr>
              <w:spacing w:after="0" w:line="240" w:lineRule="auto"/>
              <w:jc w:val="center"/>
              <w:rPr>
                <w:rFonts w:ascii="Calibri" w:eastAsia="Times New Roman" w:hAnsi="Calibri" w:cs="Times New Roman"/>
                <w:color w:val="000000"/>
                <w:lang w:eastAsia="ru-RU"/>
              </w:rPr>
            </w:pPr>
          </w:p>
        </w:tc>
        <w:tc>
          <w:tcPr>
            <w:tcW w:w="3827" w:type="dxa"/>
            <w:tcBorders>
              <w:top w:val="nil"/>
              <w:left w:val="nil"/>
              <w:bottom w:val="nil"/>
              <w:right w:val="nil"/>
            </w:tcBorders>
            <w:shd w:val="clear" w:color="auto" w:fill="auto"/>
            <w:noWrap/>
            <w:vAlign w:val="bottom"/>
            <w:hideMark/>
          </w:tcPr>
          <w:p w:rsidR="00A03A0C" w:rsidRPr="00A03A0C" w:rsidRDefault="00A03A0C" w:rsidP="00A03A0C">
            <w:pPr>
              <w:spacing w:after="0" w:line="240" w:lineRule="auto"/>
              <w:jc w:val="center"/>
              <w:rPr>
                <w:rFonts w:ascii="Calibri" w:eastAsia="Times New Roman" w:hAnsi="Calibri" w:cs="Times New Roman"/>
                <w:color w:val="000000"/>
                <w:lang w:eastAsia="ru-RU"/>
              </w:rPr>
            </w:pPr>
          </w:p>
        </w:tc>
        <w:tc>
          <w:tcPr>
            <w:tcW w:w="3338" w:type="dxa"/>
            <w:tcBorders>
              <w:top w:val="nil"/>
              <w:left w:val="nil"/>
              <w:bottom w:val="nil"/>
              <w:right w:val="nil"/>
            </w:tcBorders>
            <w:shd w:val="clear" w:color="auto" w:fill="auto"/>
            <w:noWrap/>
            <w:vAlign w:val="center"/>
            <w:hideMark/>
          </w:tcPr>
          <w:p w:rsidR="00A03A0C" w:rsidRPr="00A03A0C" w:rsidRDefault="00A03A0C" w:rsidP="00A03A0C">
            <w:pPr>
              <w:spacing w:after="0" w:line="240" w:lineRule="auto"/>
              <w:jc w:val="center"/>
              <w:rPr>
                <w:rFonts w:ascii="Calibri" w:eastAsia="Times New Roman" w:hAnsi="Calibri" w:cs="Times New Roman"/>
                <w:color w:val="000000"/>
                <w:lang w:eastAsia="ru-RU"/>
              </w:rPr>
            </w:pPr>
          </w:p>
        </w:tc>
      </w:tr>
      <w:tr w:rsidR="00A03A0C" w:rsidRPr="00A03A0C" w:rsidTr="00983C03">
        <w:trPr>
          <w:trHeight w:val="300"/>
        </w:trPr>
        <w:tc>
          <w:tcPr>
            <w:tcW w:w="467" w:type="dxa"/>
            <w:tcBorders>
              <w:top w:val="nil"/>
              <w:left w:val="nil"/>
              <w:bottom w:val="nil"/>
              <w:right w:val="nil"/>
            </w:tcBorders>
            <w:shd w:val="clear" w:color="auto" w:fill="auto"/>
            <w:noWrap/>
            <w:vAlign w:val="bottom"/>
            <w:hideMark/>
          </w:tcPr>
          <w:p w:rsidR="00A03A0C" w:rsidRPr="00A03A0C" w:rsidRDefault="00A03A0C" w:rsidP="00A03A0C">
            <w:pPr>
              <w:spacing w:after="0" w:line="240" w:lineRule="auto"/>
              <w:jc w:val="center"/>
              <w:rPr>
                <w:rFonts w:ascii="Calibri" w:eastAsia="Times New Roman" w:hAnsi="Calibri" w:cs="Times New Roman"/>
                <w:color w:val="000000"/>
                <w:lang w:eastAsia="ru-RU"/>
              </w:rPr>
            </w:pPr>
            <w:bookmarkStart w:id="0" w:name="_GoBack" w:colFirst="2" w:colLast="2"/>
          </w:p>
        </w:tc>
        <w:tc>
          <w:tcPr>
            <w:tcW w:w="1834" w:type="dxa"/>
            <w:tcBorders>
              <w:top w:val="nil"/>
              <w:left w:val="nil"/>
              <w:bottom w:val="nil"/>
              <w:right w:val="nil"/>
            </w:tcBorders>
            <w:shd w:val="clear" w:color="auto" w:fill="auto"/>
            <w:noWrap/>
            <w:vAlign w:val="bottom"/>
            <w:hideMark/>
          </w:tcPr>
          <w:p w:rsidR="00A03A0C" w:rsidRPr="00A03A0C" w:rsidRDefault="00A03A0C" w:rsidP="00A03A0C">
            <w:pPr>
              <w:spacing w:after="0" w:line="240" w:lineRule="auto"/>
              <w:jc w:val="center"/>
              <w:rPr>
                <w:rFonts w:ascii="Calibri" w:eastAsia="Times New Roman" w:hAnsi="Calibri" w:cs="Times New Roman"/>
                <w:color w:val="000000"/>
                <w:lang w:eastAsia="ru-RU"/>
              </w:rPr>
            </w:pPr>
            <w:r w:rsidRPr="00A03A0C">
              <w:rPr>
                <w:rFonts w:ascii="Calibri" w:eastAsia="Times New Roman" w:hAnsi="Calibri" w:cs="Times New Roman"/>
                <w:color w:val="000000"/>
                <w:lang w:eastAsia="ru-RU"/>
              </w:rPr>
              <w:t>Наименование</w:t>
            </w:r>
          </w:p>
        </w:tc>
        <w:tc>
          <w:tcPr>
            <w:tcW w:w="3810" w:type="dxa"/>
            <w:gridSpan w:val="2"/>
            <w:tcBorders>
              <w:top w:val="nil"/>
              <w:left w:val="nil"/>
              <w:bottom w:val="nil"/>
              <w:right w:val="nil"/>
            </w:tcBorders>
            <w:shd w:val="clear" w:color="auto" w:fill="auto"/>
            <w:vAlign w:val="center"/>
            <w:hideMark/>
          </w:tcPr>
          <w:p w:rsidR="00A03A0C" w:rsidRPr="00A03A0C" w:rsidRDefault="00A03A0C" w:rsidP="00A03A0C">
            <w:pPr>
              <w:spacing w:after="0" w:line="240" w:lineRule="auto"/>
              <w:jc w:val="center"/>
              <w:rPr>
                <w:rFonts w:ascii="Calibri" w:eastAsia="Times New Roman" w:hAnsi="Calibri" w:cs="Times New Roman"/>
                <w:color w:val="000000"/>
                <w:lang w:eastAsia="ru-RU"/>
              </w:rPr>
            </w:pPr>
            <w:r w:rsidRPr="00A03A0C">
              <w:rPr>
                <w:rFonts w:ascii="Times New Roman" w:eastAsia="Times New Roman" w:hAnsi="Times New Roman" w:cs="Times New Roman"/>
                <w:color w:val="000000"/>
                <w:lang w:eastAsia="ru-RU"/>
              </w:rPr>
              <w:t xml:space="preserve">МКОУ "СОШ № 1 </w:t>
            </w:r>
            <w:proofErr w:type="spellStart"/>
            <w:r w:rsidRPr="00A03A0C">
              <w:rPr>
                <w:rFonts w:ascii="Times New Roman" w:eastAsia="Times New Roman" w:hAnsi="Times New Roman" w:cs="Times New Roman"/>
                <w:color w:val="000000"/>
                <w:lang w:eastAsia="ru-RU"/>
              </w:rPr>
              <w:t>пгт</w:t>
            </w:r>
            <w:proofErr w:type="spellEnd"/>
            <w:r w:rsidRPr="00A03A0C">
              <w:rPr>
                <w:rFonts w:ascii="Times New Roman" w:eastAsia="Times New Roman" w:hAnsi="Times New Roman" w:cs="Times New Roman"/>
                <w:color w:val="000000"/>
                <w:lang w:eastAsia="ru-RU"/>
              </w:rPr>
              <w:t xml:space="preserve"> Палана"</w:t>
            </w:r>
          </w:p>
        </w:tc>
        <w:tc>
          <w:tcPr>
            <w:tcW w:w="1417" w:type="dxa"/>
            <w:tcBorders>
              <w:top w:val="nil"/>
              <w:left w:val="nil"/>
              <w:bottom w:val="nil"/>
              <w:right w:val="nil"/>
            </w:tcBorders>
            <w:shd w:val="clear" w:color="auto" w:fill="auto"/>
            <w:noWrap/>
            <w:vAlign w:val="bottom"/>
            <w:hideMark/>
          </w:tcPr>
          <w:p w:rsidR="00A03A0C" w:rsidRPr="00A03A0C" w:rsidRDefault="00A03A0C" w:rsidP="00A03A0C">
            <w:pPr>
              <w:spacing w:after="0" w:line="240" w:lineRule="auto"/>
              <w:jc w:val="center"/>
              <w:rPr>
                <w:rFonts w:ascii="Calibri" w:eastAsia="Times New Roman" w:hAnsi="Calibri" w:cs="Times New Roman"/>
                <w:color w:val="000000"/>
                <w:lang w:eastAsia="ru-RU"/>
              </w:rPr>
            </w:pPr>
          </w:p>
        </w:tc>
        <w:tc>
          <w:tcPr>
            <w:tcW w:w="3827" w:type="dxa"/>
            <w:tcBorders>
              <w:top w:val="nil"/>
              <w:left w:val="nil"/>
              <w:bottom w:val="nil"/>
              <w:right w:val="nil"/>
            </w:tcBorders>
            <w:shd w:val="clear" w:color="auto" w:fill="auto"/>
            <w:noWrap/>
            <w:vAlign w:val="bottom"/>
            <w:hideMark/>
          </w:tcPr>
          <w:p w:rsidR="00A03A0C" w:rsidRPr="00A03A0C" w:rsidRDefault="00A03A0C" w:rsidP="00A03A0C">
            <w:pPr>
              <w:spacing w:after="0" w:line="240" w:lineRule="auto"/>
              <w:jc w:val="center"/>
              <w:rPr>
                <w:rFonts w:ascii="Calibri" w:eastAsia="Times New Roman" w:hAnsi="Calibri" w:cs="Times New Roman"/>
                <w:color w:val="000000"/>
                <w:lang w:eastAsia="ru-RU"/>
              </w:rPr>
            </w:pPr>
          </w:p>
        </w:tc>
        <w:tc>
          <w:tcPr>
            <w:tcW w:w="3338" w:type="dxa"/>
            <w:tcBorders>
              <w:top w:val="nil"/>
              <w:left w:val="nil"/>
              <w:bottom w:val="nil"/>
              <w:right w:val="nil"/>
            </w:tcBorders>
            <w:shd w:val="clear" w:color="auto" w:fill="auto"/>
            <w:noWrap/>
            <w:vAlign w:val="center"/>
            <w:hideMark/>
          </w:tcPr>
          <w:p w:rsidR="00A03A0C" w:rsidRPr="00A03A0C" w:rsidRDefault="00A03A0C" w:rsidP="00A03A0C">
            <w:pPr>
              <w:spacing w:after="0" w:line="240" w:lineRule="auto"/>
              <w:jc w:val="center"/>
              <w:rPr>
                <w:rFonts w:ascii="Calibri" w:eastAsia="Times New Roman" w:hAnsi="Calibri" w:cs="Times New Roman"/>
                <w:color w:val="000000"/>
                <w:lang w:eastAsia="ru-RU"/>
              </w:rPr>
            </w:pPr>
          </w:p>
        </w:tc>
      </w:tr>
      <w:bookmarkEnd w:id="0"/>
      <w:tr w:rsidR="00A03A0C" w:rsidRPr="00A03A0C" w:rsidTr="00A03A0C">
        <w:trPr>
          <w:trHeight w:val="300"/>
        </w:trPr>
        <w:tc>
          <w:tcPr>
            <w:tcW w:w="467" w:type="dxa"/>
            <w:tcBorders>
              <w:top w:val="nil"/>
              <w:left w:val="nil"/>
              <w:bottom w:val="nil"/>
              <w:right w:val="nil"/>
            </w:tcBorders>
            <w:shd w:val="clear" w:color="auto" w:fill="auto"/>
            <w:noWrap/>
            <w:vAlign w:val="bottom"/>
            <w:hideMark/>
          </w:tcPr>
          <w:p w:rsidR="00A03A0C" w:rsidRPr="00A03A0C" w:rsidRDefault="00A03A0C" w:rsidP="00A03A0C">
            <w:pPr>
              <w:spacing w:after="0" w:line="240" w:lineRule="auto"/>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A03A0C" w:rsidRPr="00A03A0C" w:rsidRDefault="00A03A0C" w:rsidP="00A03A0C">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A03A0C" w:rsidRPr="00A03A0C" w:rsidRDefault="00A03A0C" w:rsidP="00A03A0C">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A03A0C" w:rsidRPr="00A03A0C" w:rsidRDefault="00A03A0C" w:rsidP="00A03A0C">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A03A0C" w:rsidRPr="00A03A0C" w:rsidRDefault="00A03A0C" w:rsidP="00A03A0C">
            <w:pPr>
              <w:spacing w:after="0" w:line="240" w:lineRule="auto"/>
              <w:jc w:val="center"/>
              <w:rPr>
                <w:rFonts w:ascii="Calibri" w:eastAsia="Times New Roman" w:hAnsi="Calibri" w:cs="Times New Roman"/>
                <w:color w:val="000000"/>
                <w:lang w:eastAsia="ru-RU"/>
              </w:rPr>
            </w:pPr>
          </w:p>
        </w:tc>
        <w:tc>
          <w:tcPr>
            <w:tcW w:w="3827" w:type="dxa"/>
            <w:tcBorders>
              <w:top w:val="nil"/>
              <w:left w:val="nil"/>
              <w:bottom w:val="nil"/>
              <w:right w:val="nil"/>
            </w:tcBorders>
            <w:shd w:val="clear" w:color="auto" w:fill="auto"/>
            <w:noWrap/>
            <w:vAlign w:val="bottom"/>
            <w:hideMark/>
          </w:tcPr>
          <w:p w:rsidR="00A03A0C" w:rsidRPr="00A03A0C" w:rsidRDefault="00A03A0C" w:rsidP="00A03A0C">
            <w:pPr>
              <w:spacing w:after="0" w:line="240" w:lineRule="auto"/>
              <w:jc w:val="center"/>
              <w:rPr>
                <w:rFonts w:ascii="Calibri" w:eastAsia="Times New Roman" w:hAnsi="Calibri" w:cs="Times New Roman"/>
                <w:color w:val="000000"/>
                <w:lang w:eastAsia="ru-RU"/>
              </w:rPr>
            </w:pPr>
          </w:p>
        </w:tc>
        <w:tc>
          <w:tcPr>
            <w:tcW w:w="3338" w:type="dxa"/>
            <w:tcBorders>
              <w:top w:val="nil"/>
              <w:left w:val="nil"/>
              <w:bottom w:val="nil"/>
              <w:right w:val="nil"/>
            </w:tcBorders>
            <w:shd w:val="clear" w:color="auto" w:fill="auto"/>
            <w:noWrap/>
            <w:vAlign w:val="center"/>
            <w:hideMark/>
          </w:tcPr>
          <w:p w:rsidR="00A03A0C" w:rsidRPr="00A03A0C" w:rsidRDefault="00A03A0C" w:rsidP="00A03A0C">
            <w:pPr>
              <w:spacing w:after="0" w:line="240" w:lineRule="auto"/>
              <w:jc w:val="center"/>
              <w:rPr>
                <w:rFonts w:ascii="Calibri" w:eastAsia="Times New Roman" w:hAnsi="Calibri" w:cs="Times New Roman"/>
                <w:color w:val="000000"/>
                <w:lang w:eastAsia="ru-RU"/>
              </w:rPr>
            </w:pPr>
          </w:p>
        </w:tc>
      </w:tr>
      <w:tr w:rsidR="00A03A0C" w:rsidRPr="00A03A0C" w:rsidTr="00A03A0C">
        <w:trPr>
          <w:trHeight w:val="300"/>
        </w:trPr>
        <w:tc>
          <w:tcPr>
            <w:tcW w:w="4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03A0C" w:rsidRPr="00A03A0C" w:rsidRDefault="00A03A0C" w:rsidP="00A03A0C">
            <w:pPr>
              <w:spacing w:after="0" w:line="240" w:lineRule="auto"/>
              <w:jc w:val="center"/>
              <w:rPr>
                <w:rFonts w:ascii="Times New Roman" w:eastAsia="Times New Roman" w:hAnsi="Times New Roman" w:cs="Times New Roman"/>
                <w:b/>
                <w:bCs/>
                <w:color w:val="000000"/>
                <w:sz w:val="20"/>
                <w:szCs w:val="20"/>
                <w:lang w:eastAsia="ru-RU"/>
              </w:rPr>
            </w:pPr>
            <w:r w:rsidRPr="00A03A0C">
              <w:rPr>
                <w:rFonts w:ascii="Times New Roman" w:eastAsia="Times New Roman" w:hAnsi="Times New Roman" w:cs="Times New Roman"/>
                <w:b/>
                <w:bCs/>
                <w:color w:val="000000"/>
                <w:sz w:val="20"/>
                <w:szCs w:val="20"/>
                <w:lang w:eastAsia="ru-RU"/>
              </w:rPr>
              <w:t xml:space="preserve">№ </w:t>
            </w:r>
            <w:proofErr w:type="gramStart"/>
            <w:r w:rsidRPr="00A03A0C">
              <w:rPr>
                <w:rFonts w:ascii="Times New Roman" w:eastAsia="Times New Roman" w:hAnsi="Times New Roman" w:cs="Times New Roman"/>
                <w:b/>
                <w:bCs/>
                <w:color w:val="000000"/>
                <w:sz w:val="20"/>
                <w:szCs w:val="20"/>
                <w:lang w:eastAsia="ru-RU"/>
              </w:rPr>
              <w:t>п</w:t>
            </w:r>
            <w:proofErr w:type="gramEnd"/>
            <w:r w:rsidRPr="00A03A0C">
              <w:rPr>
                <w:rFonts w:ascii="Times New Roman" w:eastAsia="Times New Roman" w:hAnsi="Times New Roman" w:cs="Times New Roman"/>
                <w:b/>
                <w:bCs/>
                <w:color w:val="000000"/>
                <w:sz w:val="20"/>
                <w:szCs w:val="20"/>
                <w:lang w:eastAsia="ru-RU"/>
              </w:rPr>
              <w:t>/п</w:t>
            </w:r>
          </w:p>
        </w:tc>
        <w:tc>
          <w:tcPr>
            <w:tcW w:w="1834" w:type="dxa"/>
            <w:tcBorders>
              <w:top w:val="single" w:sz="4" w:space="0" w:color="auto"/>
              <w:left w:val="nil"/>
              <w:bottom w:val="single" w:sz="4" w:space="0" w:color="auto"/>
              <w:right w:val="single" w:sz="4" w:space="0" w:color="auto"/>
            </w:tcBorders>
            <w:shd w:val="clear" w:color="000000" w:fill="FFFFFF"/>
            <w:vAlign w:val="center"/>
            <w:hideMark/>
          </w:tcPr>
          <w:p w:rsidR="00A03A0C" w:rsidRPr="00A03A0C" w:rsidRDefault="00A03A0C" w:rsidP="00A03A0C">
            <w:pPr>
              <w:spacing w:after="0" w:line="240" w:lineRule="auto"/>
              <w:jc w:val="center"/>
              <w:rPr>
                <w:rFonts w:ascii="Times New Roman" w:eastAsia="Times New Roman" w:hAnsi="Times New Roman" w:cs="Times New Roman"/>
                <w:b/>
                <w:bCs/>
                <w:color w:val="000000"/>
                <w:sz w:val="20"/>
                <w:szCs w:val="20"/>
                <w:lang w:eastAsia="ru-RU"/>
              </w:rPr>
            </w:pPr>
            <w:r w:rsidRPr="00A03A0C">
              <w:rPr>
                <w:rFonts w:ascii="Times New Roman" w:eastAsia="Times New Roman" w:hAnsi="Times New Roman" w:cs="Times New Roman"/>
                <w:b/>
                <w:bCs/>
                <w:color w:val="000000"/>
                <w:sz w:val="20"/>
                <w:szCs w:val="20"/>
                <w:lang w:eastAsia="ru-RU"/>
              </w:rPr>
              <w:t>Критерии</w:t>
            </w:r>
          </w:p>
        </w:tc>
        <w:tc>
          <w:tcPr>
            <w:tcW w:w="2209" w:type="dxa"/>
            <w:tcBorders>
              <w:top w:val="single" w:sz="4" w:space="0" w:color="auto"/>
              <w:left w:val="nil"/>
              <w:bottom w:val="single" w:sz="4" w:space="0" w:color="auto"/>
              <w:right w:val="single" w:sz="4" w:space="0" w:color="auto"/>
            </w:tcBorders>
            <w:shd w:val="clear" w:color="000000" w:fill="FFFFFF"/>
            <w:vAlign w:val="center"/>
            <w:hideMark/>
          </w:tcPr>
          <w:p w:rsidR="00A03A0C" w:rsidRPr="00A03A0C" w:rsidRDefault="00A03A0C" w:rsidP="00A03A0C">
            <w:pPr>
              <w:spacing w:after="0" w:line="240" w:lineRule="auto"/>
              <w:jc w:val="center"/>
              <w:rPr>
                <w:rFonts w:ascii="Times New Roman" w:eastAsia="Times New Roman" w:hAnsi="Times New Roman" w:cs="Times New Roman"/>
                <w:b/>
                <w:bCs/>
                <w:color w:val="000000"/>
                <w:sz w:val="20"/>
                <w:szCs w:val="20"/>
                <w:lang w:eastAsia="ru-RU"/>
              </w:rPr>
            </w:pPr>
            <w:r w:rsidRPr="00A03A0C">
              <w:rPr>
                <w:rFonts w:ascii="Times New Roman" w:eastAsia="Times New Roman" w:hAnsi="Times New Roman" w:cs="Times New Roman"/>
                <w:b/>
                <w:bCs/>
                <w:color w:val="000000"/>
                <w:sz w:val="20"/>
                <w:szCs w:val="20"/>
                <w:lang w:eastAsia="ru-RU"/>
              </w:rPr>
              <w:t>Показатели</w:t>
            </w:r>
          </w:p>
        </w:tc>
        <w:tc>
          <w:tcPr>
            <w:tcW w:w="1601" w:type="dxa"/>
            <w:tcBorders>
              <w:top w:val="single" w:sz="4" w:space="0" w:color="auto"/>
              <w:left w:val="nil"/>
              <w:bottom w:val="single" w:sz="4" w:space="0" w:color="auto"/>
              <w:right w:val="single" w:sz="4" w:space="0" w:color="auto"/>
            </w:tcBorders>
            <w:shd w:val="clear" w:color="000000" w:fill="FFFFFF"/>
            <w:vAlign w:val="center"/>
            <w:hideMark/>
          </w:tcPr>
          <w:p w:rsidR="00A03A0C" w:rsidRPr="00A03A0C" w:rsidRDefault="00A03A0C" w:rsidP="00A03A0C">
            <w:pPr>
              <w:spacing w:after="0" w:line="240" w:lineRule="auto"/>
              <w:jc w:val="center"/>
              <w:rPr>
                <w:rFonts w:ascii="Times New Roman" w:eastAsia="Times New Roman" w:hAnsi="Times New Roman" w:cs="Times New Roman"/>
                <w:b/>
                <w:bCs/>
                <w:color w:val="000000"/>
                <w:sz w:val="20"/>
                <w:szCs w:val="20"/>
                <w:lang w:eastAsia="ru-RU"/>
              </w:rPr>
            </w:pPr>
            <w:r w:rsidRPr="00A03A0C">
              <w:rPr>
                <w:rFonts w:ascii="Times New Roman" w:eastAsia="Times New Roman" w:hAnsi="Times New Roman" w:cs="Times New Roman"/>
                <w:b/>
                <w:bCs/>
                <w:color w:val="000000"/>
                <w:sz w:val="20"/>
                <w:szCs w:val="20"/>
                <w:lang w:eastAsia="ru-RU"/>
              </w:rPr>
              <w:t>Максимальное  значение (балл)</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A03A0C" w:rsidRPr="00A03A0C" w:rsidRDefault="00A03A0C" w:rsidP="00A03A0C">
            <w:pPr>
              <w:spacing w:after="0" w:line="240" w:lineRule="auto"/>
              <w:jc w:val="center"/>
              <w:rPr>
                <w:rFonts w:ascii="Times New Roman" w:eastAsia="Times New Roman" w:hAnsi="Times New Roman" w:cs="Times New Roman"/>
                <w:b/>
                <w:bCs/>
                <w:color w:val="000000"/>
                <w:sz w:val="20"/>
                <w:szCs w:val="20"/>
                <w:lang w:eastAsia="ru-RU"/>
              </w:rPr>
            </w:pPr>
            <w:r w:rsidRPr="00A03A0C">
              <w:rPr>
                <w:rFonts w:ascii="Times New Roman" w:eastAsia="Times New Roman" w:hAnsi="Times New Roman" w:cs="Times New Roman"/>
                <w:b/>
                <w:bCs/>
                <w:color w:val="000000"/>
                <w:sz w:val="20"/>
                <w:szCs w:val="20"/>
                <w:lang w:eastAsia="ru-RU"/>
              </w:rPr>
              <w:t>Результаты (балл)</w:t>
            </w:r>
          </w:p>
        </w:tc>
        <w:tc>
          <w:tcPr>
            <w:tcW w:w="3827" w:type="dxa"/>
            <w:tcBorders>
              <w:top w:val="single" w:sz="4" w:space="0" w:color="auto"/>
              <w:left w:val="nil"/>
              <w:bottom w:val="single" w:sz="4" w:space="0" w:color="auto"/>
              <w:right w:val="single" w:sz="4" w:space="0" w:color="auto"/>
            </w:tcBorders>
            <w:shd w:val="clear" w:color="000000" w:fill="FFFFFF"/>
            <w:vAlign w:val="center"/>
            <w:hideMark/>
          </w:tcPr>
          <w:p w:rsidR="00A03A0C" w:rsidRPr="00A03A0C" w:rsidRDefault="00A03A0C" w:rsidP="00A03A0C">
            <w:pPr>
              <w:spacing w:after="0" w:line="240" w:lineRule="auto"/>
              <w:jc w:val="center"/>
              <w:rPr>
                <w:rFonts w:ascii="Times New Roman" w:eastAsia="Times New Roman" w:hAnsi="Times New Roman" w:cs="Times New Roman"/>
                <w:b/>
                <w:bCs/>
                <w:color w:val="000000"/>
                <w:sz w:val="20"/>
                <w:szCs w:val="20"/>
                <w:lang w:eastAsia="ru-RU"/>
              </w:rPr>
            </w:pPr>
            <w:r w:rsidRPr="00A03A0C">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338" w:type="dxa"/>
            <w:tcBorders>
              <w:top w:val="single" w:sz="4" w:space="0" w:color="auto"/>
              <w:left w:val="nil"/>
              <w:bottom w:val="single" w:sz="4" w:space="0" w:color="auto"/>
              <w:right w:val="single" w:sz="4" w:space="0" w:color="auto"/>
            </w:tcBorders>
            <w:shd w:val="clear" w:color="000000" w:fill="FFFFFF"/>
            <w:vAlign w:val="center"/>
            <w:hideMark/>
          </w:tcPr>
          <w:p w:rsidR="00A03A0C" w:rsidRPr="00A03A0C" w:rsidRDefault="00A03A0C" w:rsidP="00A03A0C">
            <w:pPr>
              <w:spacing w:after="0" w:line="240" w:lineRule="auto"/>
              <w:jc w:val="center"/>
              <w:rPr>
                <w:rFonts w:ascii="Times New Roman" w:eastAsia="Times New Roman" w:hAnsi="Times New Roman" w:cs="Times New Roman"/>
                <w:b/>
                <w:bCs/>
                <w:color w:val="000000"/>
                <w:sz w:val="20"/>
                <w:szCs w:val="20"/>
                <w:lang w:eastAsia="ru-RU"/>
              </w:rPr>
            </w:pPr>
            <w:r w:rsidRPr="00A03A0C">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A03A0C" w:rsidRPr="00A03A0C" w:rsidTr="00A03A0C">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3A0C" w:rsidRPr="00A03A0C" w:rsidRDefault="00A03A0C" w:rsidP="00A03A0C">
            <w:pPr>
              <w:spacing w:after="0" w:line="240" w:lineRule="auto"/>
              <w:jc w:val="center"/>
              <w:rPr>
                <w:rFonts w:ascii="Times New Roman" w:eastAsia="Times New Roman" w:hAnsi="Times New Roman" w:cs="Times New Roman"/>
                <w:color w:val="000000"/>
                <w:lang w:eastAsia="ru-RU"/>
              </w:rPr>
            </w:pPr>
            <w:r w:rsidRPr="00A03A0C">
              <w:rPr>
                <w:rFonts w:ascii="Times New Roman" w:eastAsia="Times New Roman" w:hAnsi="Times New Roman" w:cs="Times New Roman"/>
                <w:color w:val="000000"/>
                <w:lang w:eastAsia="ru-RU"/>
              </w:rPr>
              <w:t>1</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3A0C" w:rsidRPr="00A03A0C" w:rsidRDefault="00A03A0C" w:rsidP="00A03A0C">
            <w:pPr>
              <w:spacing w:after="0" w:line="240" w:lineRule="auto"/>
              <w:jc w:val="center"/>
              <w:rPr>
                <w:rFonts w:ascii="Times New Roman" w:eastAsia="Times New Roman" w:hAnsi="Times New Roman" w:cs="Times New Roman"/>
                <w:color w:val="000000"/>
                <w:lang w:eastAsia="ru-RU"/>
              </w:rPr>
            </w:pPr>
            <w:r w:rsidRPr="00A03A0C">
              <w:rPr>
                <w:rFonts w:ascii="Times New Roman" w:eastAsia="Times New Roman" w:hAnsi="Times New Roman" w:cs="Times New Roman"/>
                <w:color w:val="000000"/>
                <w:lang w:eastAsia="ru-RU"/>
              </w:rPr>
              <w:t>Открытость и доступность информации об организации</w:t>
            </w:r>
          </w:p>
        </w:tc>
        <w:tc>
          <w:tcPr>
            <w:tcW w:w="2209" w:type="dxa"/>
            <w:tcBorders>
              <w:top w:val="nil"/>
              <w:left w:val="nil"/>
              <w:bottom w:val="single" w:sz="4" w:space="0" w:color="auto"/>
              <w:right w:val="single" w:sz="4" w:space="0" w:color="auto"/>
            </w:tcBorders>
            <w:shd w:val="clear" w:color="auto" w:fill="auto"/>
            <w:noWrap/>
            <w:vAlign w:val="center"/>
            <w:hideMark/>
          </w:tcPr>
          <w:p w:rsidR="00A03A0C" w:rsidRPr="00A03A0C" w:rsidRDefault="00A03A0C" w:rsidP="00A03A0C">
            <w:pPr>
              <w:spacing w:after="0" w:line="240" w:lineRule="auto"/>
              <w:jc w:val="center"/>
              <w:rPr>
                <w:rFonts w:ascii="Times New Roman" w:eastAsia="Times New Roman" w:hAnsi="Times New Roman" w:cs="Times New Roman"/>
                <w:color w:val="000000"/>
                <w:lang w:eastAsia="ru-RU"/>
              </w:rPr>
            </w:pPr>
            <w:r w:rsidRPr="00A03A0C">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6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3A0C" w:rsidRPr="00A03A0C" w:rsidRDefault="00A03A0C" w:rsidP="00A03A0C">
            <w:pPr>
              <w:spacing w:after="0" w:line="240" w:lineRule="auto"/>
              <w:jc w:val="center"/>
              <w:rPr>
                <w:rFonts w:ascii="Times New Roman" w:eastAsia="Times New Roman" w:hAnsi="Times New Roman" w:cs="Times New Roman"/>
                <w:color w:val="000000"/>
                <w:lang w:eastAsia="ru-RU"/>
              </w:rPr>
            </w:pPr>
            <w:r w:rsidRPr="00A03A0C">
              <w:rPr>
                <w:rFonts w:ascii="Times New Roman" w:eastAsia="Times New Roman" w:hAnsi="Times New Roman" w:cs="Times New Roman"/>
                <w:color w:val="000000"/>
                <w:lang w:eastAsia="ru-RU"/>
              </w:rPr>
              <w:t>100</w:t>
            </w: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3A0C" w:rsidRPr="00A03A0C" w:rsidRDefault="00A03A0C" w:rsidP="00A03A0C">
            <w:pPr>
              <w:spacing w:after="0" w:line="240" w:lineRule="auto"/>
              <w:jc w:val="center"/>
              <w:rPr>
                <w:rFonts w:ascii="Times New Roman" w:eastAsia="Times New Roman" w:hAnsi="Times New Roman" w:cs="Times New Roman"/>
                <w:color w:val="000000"/>
                <w:lang w:eastAsia="ru-RU"/>
              </w:rPr>
            </w:pPr>
            <w:r w:rsidRPr="00A03A0C">
              <w:rPr>
                <w:rFonts w:ascii="Times New Roman" w:eastAsia="Times New Roman" w:hAnsi="Times New Roman" w:cs="Times New Roman"/>
                <w:color w:val="000000"/>
                <w:lang w:eastAsia="ru-RU"/>
              </w:rPr>
              <w:t>99,1</w:t>
            </w:r>
          </w:p>
        </w:tc>
        <w:tc>
          <w:tcPr>
            <w:tcW w:w="3827" w:type="dxa"/>
            <w:tcBorders>
              <w:top w:val="nil"/>
              <w:left w:val="nil"/>
              <w:bottom w:val="single" w:sz="4" w:space="0" w:color="auto"/>
              <w:right w:val="single" w:sz="4" w:space="0" w:color="auto"/>
            </w:tcBorders>
            <w:shd w:val="clear" w:color="auto" w:fill="auto"/>
            <w:vAlign w:val="center"/>
            <w:hideMark/>
          </w:tcPr>
          <w:p w:rsidR="00A03A0C" w:rsidRPr="00A03A0C" w:rsidRDefault="00A03A0C" w:rsidP="00A03A0C">
            <w:pPr>
              <w:spacing w:after="0" w:line="240" w:lineRule="auto"/>
              <w:jc w:val="center"/>
              <w:rPr>
                <w:rFonts w:ascii="Times New Roman" w:eastAsia="Times New Roman" w:hAnsi="Times New Roman" w:cs="Times New Roman"/>
                <w:color w:val="000000"/>
                <w:lang w:eastAsia="ru-RU"/>
              </w:rPr>
            </w:pPr>
            <w:r w:rsidRPr="00A03A0C">
              <w:rPr>
                <w:rFonts w:ascii="Times New Roman" w:eastAsia="Times New Roman" w:hAnsi="Times New Roman" w:cs="Times New Roman"/>
                <w:color w:val="000000"/>
                <w:lang w:eastAsia="ru-RU"/>
              </w:rPr>
              <w:t xml:space="preserve">Отсутствует: Отчет о результатах </w:t>
            </w:r>
            <w:proofErr w:type="spellStart"/>
            <w:r w:rsidRPr="00A03A0C">
              <w:rPr>
                <w:rFonts w:ascii="Times New Roman" w:eastAsia="Times New Roman" w:hAnsi="Times New Roman" w:cs="Times New Roman"/>
                <w:color w:val="000000"/>
                <w:lang w:eastAsia="ru-RU"/>
              </w:rPr>
              <w:t>самообследования</w:t>
            </w:r>
            <w:proofErr w:type="spellEnd"/>
            <w:r w:rsidRPr="00A03A0C">
              <w:rPr>
                <w:rFonts w:ascii="Times New Roman" w:eastAsia="Times New Roman" w:hAnsi="Times New Roman"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3A0C" w:rsidRPr="00A03A0C" w:rsidRDefault="00A03A0C" w:rsidP="00A03A0C">
            <w:pPr>
              <w:spacing w:after="0" w:line="240" w:lineRule="auto"/>
              <w:jc w:val="center"/>
              <w:rPr>
                <w:rFonts w:ascii="Times New Roman" w:eastAsia="Times New Roman" w:hAnsi="Times New Roman" w:cs="Times New Roman"/>
                <w:color w:val="000000"/>
                <w:lang w:eastAsia="ru-RU"/>
              </w:rPr>
            </w:pPr>
            <w:r w:rsidRPr="00A03A0C">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A03A0C" w:rsidRPr="00A03A0C" w:rsidTr="00A03A0C">
        <w:trPr>
          <w:trHeight w:val="300"/>
        </w:trPr>
        <w:tc>
          <w:tcPr>
            <w:tcW w:w="467" w:type="dxa"/>
            <w:vMerge/>
            <w:tcBorders>
              <w:top w:val="nil"/>
              <w:left w:val="single" w:sz="4" w:space="0" w:color="auto"/>
              <w:bottom w:val="single" w:sz="4" w:space="0" w:color="auto"/>
              <w:right w:val="single" w:sz="4" w:space="0" w:color="auto"/>
            </w:tcBorders>
            <w:vAlign w:val="center"/>
            <w:hideMark/>
          </w:tcPr>
          <w:p w:rsidR="00A03A0C" w:rsidRPr="00A03A0C" w:rsidRDefault="00A03A0C" w:rsidP="00A03A0C">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A03A0C" w:rsidRPr="00A03A0C" w:rsidRDefault="00A03A0C" w:rsidP="00A03A0C">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auto" w:fill="auto"/>
            <w:noWrap/>
            <w:vAlign w:val="center"/>
            <w:hideMark/>
          </w:tcPr>
          <w:p w:rsidR="00A03A0C" w:rsidRPr="00A03A0C" w:rsidRDefault="00A03A0C" w:rsidP="00A03A0C">
            <w:pPr>
              <w:spacing w:after="0" w:line="240" w:lineRule="auto"/>
              <w:jc w:val="center"/>
              <w:rPr>
                <w:rFonts w:ascii="Times New Roman" w:eastAsia="Times New Roman" w:hAnsi="Times New Roman" w:cs="Times New Roman"/>
                <w:color w:val="000000"/>
                <w:lang w:eastAsia="ru-RU"/>
              </w:rPr>
            </w:pPr>
            <w:r w:rsidRPr="00A03A0C">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601" w:type="dxa"/>
            <w:vMerge/>
            <w:tcBorders>
              <w:top w:val="nil"/>
              <w:left w:val="single" w:sz="4" w:space="0" w:color="auto"/>
              <w:bottom w:val="single" w:sz="4" w:space="0" w:color="auto"/>
              <w:right w:val="single" w:sz="4" w:space="0" w:color="auto"/>
            </w:tcBorders>
            <w:vAlign w:val="center"/>
            <w:hideMark/>
          </w:tcPr>
          <w:p w:rsidR="00A03A0C" w:rsidRPr="00A03A0C" w:rsidRDefault="00A03A0C" w:rsidP="00A03A0C">
            <w:pPr>
              <w:spacing w:after="0" w:line="240" w:lineRule="auto"/>
              <w:rPr>
                <w:rFonts w:ascii="Times New Roman" w:eastAsia="Times New Roman" w:hAnsi="Times New Roman" w:cs="Times New Roman"/>
                <w:color w:val="000000"/>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A03A0C" w:rsidRPr="00A03A0C" w:rsidRDefault="00A03A0C" w:rsidP="00A03A0C">
            <w:pPr>
              <w:spacing w:after="0" w:line="240" w:lineRule="auto"/>
              <w:rPr>
                <w:rFonts w:ascii="Times New Roman" w:eastAsia="Times New Roman" w:hAnsi="Times New Roman" w:cs="Times New Roman"/>
                <w:color w:val="000000"/>
                <w:lang w:eastAsia="ru-RU"/>
              </w:rPr>
            </w:pPr>
          </w:p>
        </w:tc>
        <w:tc>
          <w:tcPr>
            <w:tcW w:w="3827" w:type="dxa"/>
            <w:tcBorders>
              <w:top w:val="nil"/>
              <w:left w:val="nil"/>
              <w:bottom w:val="single" w:sz="4" w:space="0" w:color="auto"/>
              <w:right w:val="single" w:sz="4" w:space="0" w:color="auto"/>
            </w:tcBorders>
            <w:shd w:val="clear" w:color="auto" w:fill="auto"/>
            <w:vAlign w:val="center"/>
            <w:hideMark/>
          </w:tcPr>
          <w:p w:rsidR="00A03A0C" w:rsidRPr="00A03A0C" w:rsidRDefault="00A03A0C" w:rsidP="00A03A0C">
            <w:pPr>
              <w:spacing w:after="0" w:line="240" w:lineRule="auto"/>
              <w:jc w:val="center"/>
              <w:rPr>
                <w:rFonts w:ascii="Calibri" w:eastAsia="Times New Roman" w:hAnsi="Calibri" w:cs="Times New Roman"/>
                <w:color w:val="000000"/>
                <w:lang w:eastAsia="ru-RU"/>
              </w:rPr>
            </w:pPr>
            <w:r w:rsidRPr="00A03A0C">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A03A0C" w:rsidRPr="00A03A0C" w:rsidRDefault="00A03A0C" w:rsidP="00A03A0C">
            <w:pPr>
              <w:spacing w:after="0" w:line="240" w:lineRule="auto"/>
              <w:rPr>
                <w:rFonts w:ascii="Times New Roman" w:eastAsia="Times New Roman" w:hAnsi="Times New Roman" w:cs="Times New Roman"/>
                <w:color w:val="000000"/>
                <w:lang w:eastAsia="ru-RU"/>
              </w:rPr>
            </w:pPr>
          </w:p>
        </w:tc>
      </w:tr>
      <w:tr w:rsidR="00A03A0C" w:rsidRPr="00A03A0C" w:rsidTr="00A03A0C">
        <w:trPr>
          <w:trHeight w:val="300"/>
        </w:trPr>
        <w:tc>
          <w:tcPr>
            <w:tcW w:w="467" w:type="dxa"/>
            <w:vMerge/>
            <w:tcBorders>
              <w:top w:val="nil"/>
              <w:left w:val="single" w:sz="4" w:space="0" w:color="auto"/>
              <w:bottom w:val="single" w:sz="4" w:space="0" w:color="auto"/>
              <w:right w:val="single" w:sz="4" w:space="0" w:color="auto"/>
            </w:tcBorders>
            <w:vAlign w:val="center"/>
            <w:hideMark/>
          </w:tcPr>
          <w:p w:rsidR="00A03A0C" w:rsidRPr="00A03A0C" w:rsidRDefault="00A03A0C" w:rsidP="00A03A0C">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A03A0C" w:rsidRPr="00A03A0C" w:rsidRDefault="00A03A0C" w:rsidP="00A03A0C">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A03A0C" w:rsidRPr="00A03A0C" w:rsidRDefault="00A03A0C" w:rsidP="00A03A0C">
            <w:pPr>
              <w:spacing w:after="0" w:line="240" w:lineRule="auto"/>
              <w:jc w:val="center"/>
              <w:rPr>
                <w:rFonts w:ascii="Times New Roman" w:eastAsia="Times New Roman" w:hAnsi="Times New Roman" w:cs="Times New Roman"/>
                <w:color w:val="000000"/>
                <w:sz w:val="20"/>
                <w:szCs w:val="20"/>
                <w:lang w:eastAsia="ru-RU"/>
              </w:rPr>
            </w:pPr>
            <w:r w:rsidRPr="00A03A0C">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w:t>
            </w:r>
            <w:r w:rsidRPr="00A03A0C">
              <w:rPr>
                <w:rFonts w:ascii="Times New Roman" w:eastAsia="Times New Roman" w:hAnsi="Times New Roman" w:cs="Times New Roman"/>
                <w:color w:val="000000"/>
                <w:sz w:val="20"/>
                <w:szCs w:val="20"/>
                <w:lang w:eastAsia="ru-RU"/>
              </w:rPr>
              <w:lastRenderedPageBreak/>
              <w:t>дистанционных способах обратной связи и взаимодействия с получателями услуг и их функционирование</w:t>
            </w:r>
          </w:p>
        </w:tc>
        <w:tc>
          <w:tcPr>
            <w:tcW w:w="1601" w:type="dxa"/>
            <w:tcBorders>
              <w:top w:val="nil"/>
              <w:left w:val="nil"/>
              <w:bottom w:val="single" w:sz="4" w:space="0" w:color="auto"/>
              <w:right w:val="single" w:sz="4" w:space="0" w:color="auto"/>
            </w:tcBorders>
            <w:shd w:val="clear" w:color="auto" w:fill="auto"/>
            <w:noWrap/>
            <w:vAlign w:val="center"/>
            <w:hideMark/>
          </w:tcPr>
          <w:p w:rsidR="00A03A0C" w:rsidRPr="00A03A0C" w:rsidRDefault="00A03A0C" w:rsidP="00A03A0C">
            <w:pPr>
              <w:spacing w:after="0" w:line="240" w:lineRule="auto"/>
              <w:jc w:val="center"/>
              <w:rPr>
                <w:rFonts w:ascii="Times New Roman" w:eastAsia="Times New Roman" w:hAnsi="Times New Roman" w:cs="Times New Roman"/>
                <w:color w:val="000000"/>
                <w:lang w:eastAsia="ru-RU"/>
              </w:rPr>
            </w:pPr>
            <w:r w:rsidRPr="00A03A0C">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A03A0C" w:rsidRPr="00A03A0C" w:rsidRDefault="00A03A0C" w:rsidP="00A03A0C">
            <w:pPr>
              <w:spacing w:after="0" w:line="240" w:lineRule="auto"/>
              <w:jc w:val="center"/>
              <w:rPr>
                <w:rFonts w:ascii="Times New Roman" w:eastAsia="Times New Roman" w:hAnsi="Times New Roman" w:cs="Times New Roman"/>
                <w:color w:val="000000"/>
                <w:lang w:eastAsia="ru-RU"/>
              </w:rPr>
            </w:pPr>
            <w:r w:rsidRPr="00A03A0C">
              <w:rPr>
                <w:rFonts w:ascii="Times New Roman" w:eastAsia="Times New Roman" w:hAnsi="Times New Roman" w:cs="Times New Roman"/>
                <w:color w:val="000000"/>
                <w:lang w:eastAsia="ru-RU"/>
              </w:rPr>
              <w:t>100,0</w:t>
            </w:r>
          </w:p>
        </w:tc>
        <w:tc>
          <w:tcPr>
            <w:tcW w:w="3827" w:type="dxa"/>
            <w:tcBorders>
              <w:top w:val="nil"/>
              <w:left w:val="nil"/>
              <w:bottom w:val="single" w:sz="4" w:space="0" w:color="auto"/>
              <w:right w:val="single" w:sz="4" w:space="0" w:color="auto"/>
            </w:tcBorders>
            <w:shd w:val="clear" w:color="auto" w:fill="auto"/>
            <w:vAlign w:val="center"/>
            <w:hideMark/>
          </w:tcPr>
          <w:p w:rsidR="00A03A0C" w:rsidRPr="00A03A0C" w:rsidRDefault="00A03A0C" w:rsidP="00A03A0C">
            <w:pPr>
              <w:spacing w:after="0" w:line="240" w:lineRule="auto"/>
              <w:jc w:val="center"/>
              <w:rPr>
                <w:rFonts w:ascii="Times New Roman" w:eastAsia="Times New Roman" w:hAnsi="Times New Roman" w:cs="Times New Roman"/>
                <w:color w:val="000000"/>
                <w:lang w:eastAsia="ru-RU"/>
              </w:rPr>
            </w:pPr>
            <w:r w:rsidRPr="00A03A0C">
              <w:rPr>
                <w:rFonts w:ascii="Times New Roman" w:eastAsia="Times New Roman" w:hAnsi="Times New Roman"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A03A0C" w:rsidRPr="00A03A0C" w:rsidRDefault="00A03A0C" w:rsidP="00A03A0C">
            <w:pPr>
              <w:spacing w:after="0" w:line="240" w:lineRule="auto"/>
              <w:rPr>
                <w:rFonts w:ascii="Times New Roman" w:eastAsia="Times New Roman" w:hAnsi="Times New Roman" w:cs="Times New Roman"/>
                <w:color w:val="000000"/>
                <w:lang w:eastAsia="ru-RU"/>
              </w:rPr>
            </w:pPr>
          </w:p>
        </w:tc>
      </w:tr>
      <w:tr w:rsidR="00A03A0C" w:rsidRPr="00A03A0C" w:rsidTr="00A03A0C">
        <w:trPr>
          <w:trHeight w:val="300"/>
        </w:trPr>
        <w:tc>
          <w:tcPr>
            <w:tcW w:w="467" w:type="dxa"/>
            <w:vMerge/>
            <w:tcBorders>
              <w:top w:val="nil"/>
              <w:left w:val="single" w:sz="4" w:space="0" w:color="auto"/>
              <w:bottom w:val="single" w:sz="4" w:space="0" w:color="auto"/>
              <w:right w:val="single" w:sz="4" w:space="0" w:color="auto"/>
            </w:tcBorders>
            <w:vAlign w:val="center"/>
            <w:hideMark/>
          </w:tcPr>
          <w:p w:rsidR="00A03A0C" w:rsidRPr="00A03A0C" w:rsidRDefault="00A03A0C" w:rsidP="00A03A0C">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A03A0C" w:rsidRPr="00A03A0C" w:rsidRDefault="00A03A0C" w:rsidP="00A03A0C">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A03A0C" w:rsidRPr="00A03A0C" w:rsidRDefault="00A03A0C" w:rsidP="00A03A0C">
            <w:pPr>
              <w:spacing w:after="0" w:line="240" w:lineRule="auto"/>
              <w:jc w:val="center"/>
              <w:rPr>
                <w:rFonts w:ascii="Times New Roman" w:eastAsia="Times New Roman" w:hAnsi="Times New Roman" w:cs="Times New Roman"/>
                <w:color w:val="000000"/>
                <w:sz w:val="20"/>
                <w:szCs w:val="20"/>
                <w:lang w:eastAsia="ru-RU"/>
              </w:rPr>
            </w:pPr>
            <w:r w:rsidRPr="00A03A0C">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A03A0C" w:rsidRPr="00A03A0C" w:rsidRDefault="00A03A0C" w:rsidP="00A03A0C">
            <w:pPr>
              <w:spacing w:after="0" w:line="240" w:lineRule="auto"/>
              <w:jc w:val="center"/>
              <w:rPr>
                <w:rFonts w:ascii="Times New Roman" w:eastAsia="Times New Roman" w:hAnsi="Times New Roman" w:cs="Times New Roman"/>
                <w:color w:val="000000"/>
                <w:sz w:val="20"/>
                <w:szCs w:val="20"/>
                <w:lang w:eastAsia="ru-RU"/>
              </w:rPr>
            </w:pPr>
            <w:r w:rsidRPr="00A03A0C">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03A0C" w:rsidRPr="00A03A0C" w:rsidRDefault="00A03A0C" w:rsidP="00A03A0C">
            <w:pPr>
              <w:spacing w:after="0" w:line="240" w:lineRule="auto"/>
              <w:jc w:val="center"/>
              <w:rPr>
                <w:rFonts w:ascii="Times New Roman" w:eastAsia="Times New Roman" w:hAnsi="Times New Roman" w:cs="Times New Roman"/>
                <w:color w:val="000000"/>
                <w:lang w:eastAsia="ru-RU"/>
              </w:rPr>
            </w:pPr>
            <w:r w:rsidRPr="00A03A0C">
              <w:rPr>
                <w:rFonts w:ascii="Times New Roman" w:eastAsia="Times New Roman" w:hAnsi="Times New Roman" w:cs="Times New Roman"/>
                <w:color w:val="000000"/>
                <w:lang w:eastAsia="ru-RU"/>
              </w:rPr>
              <w:t>91,2</w:t>
            </w:r>
          </w:p>
        </w:tc>
        <w:tc>
          <w:tcPr>
            <w:tcW w:w="3827" w:type="dxa"/>
            <w:tcBorders>
              <w:top w:val="nil"/>
              <w:left w:val="nil"/>
              <w:bottom w:val="single" w:sz="4" w:space="0" w:color="auto"/>
              <w:right w:val="single" w:sz="4" w:space="0" w:color="auto"/>
            </w:tcBorders>
            <w:shd w:val="clear" w:color="auto" w:fill="auto"/>
            <w:noWrap/>
            <w:vAlign w:val="center"/>
            <w:hideMark/>
          </w:tcPr>
          <w:p w:rsidR="00A03A0C" w:rsidRPr="00A03A0C" w:rsidRDefault="00A03A0C" w:rsidP="00A03A0C">
            <w:pPr>
              <w:spacing w:after="0" w:line="240" w:lineRule="auto"/>
              <w:jc w:val="center"/>
              <w:rPr>
                <w:rFonts w:ascii="Calibri" w:eastAsia="Times New Roman" w:hAnsi="Calibri" w:cs="Times New Roman"/>
                <w:color w:val="000000"/>
                <w:lang w:eastAsia="ru-RU"/>
              </w:rPr>
            </w:pPr>
            <w:r w:rsidRPr="00A03A0C">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A03A0C" w:rsidRPr="00A03A0C" w:rsidRDefault="00A03A0C" w:rsidP="00A03A0C">
            <w:pPr>
              <w:spacing w:after="0" w:line="240" w:lineRule="auto"/>
              <w:rPr>
                <w:rFonts w:ascii="Times New Roman" w:eastAsia="Times New Roman" w:hAnsi="Times New Roman" w:cs="Times New Roman"/>
                <w:color w:val="000000"/>
                <w:lang w:eastAsia="ru-RU"/>
              </w:rPr>
            </w:pPr>
          </w:p>
        </w:tc>
      </w:tr>
      <w:tr w:rsidR="00A03A0C" w:rsidRPr="00A03A0C" w:rsidTr="00A03A0C">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A03A0C" w:rsidRPr="00A03A0C" w:rsidRDefault="00A03A0C" w:rsidP="00A03A0C">
            <w:pPr>
              <w:spacing w:after="0" w:line="240" w:lineRule="auto"/>
              <w:jc w:val="center"/>
              <w:rPr>
                <w:rFonts w:ascii="Times New Roman" w:eastAsia="Times New Roman" w:hAnsi="Times New Roman" w:cs="Times New Roman"/>
                <w:color w:val="000000"/>
                <w:sz w:val="20"/>
                <w:szCs w:val="20"/>
                <w:lang w:eastAsia="ru-RU"/>
              </w:rPr>
            </w:pPr>
            <w:r w:rsidRPr="00A03A0C">
              <w:rPr>
                <w:rFonts w:ascii="Times New Roman" w:eastAsia="Times New Roman" w:hAnsi="Times New Roman" w:cs="Times New Roman"/>
                <w:color w:val="000000"/>
                <w:sz w:val="20"/>
                <w:szCs w:val="20"/>
                <w:lang w:eastAsia="ru-RU"/>
              </w:rPr>
              <w:t>2</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A03A0C" w:rsidRPr="00A03A0C" w:rsidRDefault="00A03A0C" w:rsidP="00A03A0C">
            <w:pPr>
              <w:spacing w:after="0" w:line="240" w:lineRule="auto"/>
              <w:jc w:val="center"/>
              <w:rPr>
                <w:rFonts w:ascii="Times New Roman" w:eastAsia="Times New Roman" w:hAnsi="Times New Roman" w:cs="Times New Roman"/>
                <w:color w:val="000000"/>
                <w:sz w:val="20"/>
                <w:szCs w:val="20"/>
                <w:lang w:eastAsia="ru-RU"/>
              </w:rPr>
            </w:pPr>
            <w:r w:rsidRPr="00A03A0C">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A03A0C" w:rsidRPr="00A03A0C" w:rsidRDefault="00A03A0C" w:rsidP="00A03A0C">
            <w:pPr>
              <w:spacing w:after="0" w:line="240" w:lineRule="auto"/>
              <w:jc w:val="center"/>
              <w:rPr>
                <w:rFonts w:ascii="Times New Roman" w:eastAsia="Times New Roman" w:hAnsi="Times New Roman" w:cs="Times New Roman"/>
                <w:color w:val="000000"/>
                <w:sz w:val="20"/>
                <w:szCs w:val="20"/>
                <w:lang w:eastAsia="ru-RU"/>
              </w:rPr>
            </w:pPr>
            <w:r w:rsidRPr="00A03A0C">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A03A0C" w:rsidRPr="00A03A0C" w:rsidRDefault="00A03A0C" w:rsidP="00A03A0C">
            <w:pPr>
              <w:spacing w:after="0" w:line="240" w:lineRule="auto"/>
              <w:jc w:val="center"/>
              <w:rPr>
                <w:rFonts w:ascii="Times New Roman" w:eastAsia="Times New Roman" w:hAnsi="Times New Roman" w:cs="Times New Roman"/>
                <w:color w:val="000000"/>
                <w:sz w:val="20"/>
                <w:szCs w:val="20"/>
                <w:lang w:eastAsia="ru-RU"/>
              </w:rPr>
            </w:pPr>
            <w:r w:rsidRPr="00A03A0C">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03A0C" w:rsidRPr="00A03A0C" w:rsidRDefault="00A03A0C" w:rsidP="00A03A0C">
            <w:pPr>
              <w:spacing w:after="0" w:line="240" w:lineRule="auto"/>
              <w:jc w:val="center"/>
              <w:rPr>
                <w:rFonts w:ascii="Times New Roman" w:eastAsia="Times New Roman" w:hAnsi="Times New Roman" w:cs="Times New Roman"/>
                <w:color w:val="000000"/>
                <w:lang w:eastAsia="ru-RU"/>
              </w:rPr>
            </w:pPr>
            <w:r w:rsidRPr="00A03A0C">
              <w:rPr>
                <w:rFonts w:ascii="Times New Roman" w:eastAsia="Times New Roman" w:hAnsi="Times New Roman" w:cs="Times New Roman"/>
                <w:color w:val="000000"/>
                <w:lang w:eastAsia="ru-RU"/>
              </w:rPr>
              <w:t>100,0</w:t>
            </w:r>
          </w:p>
        </w:tc>
        <w:tc>
          <w:tcPr>
            <w:tcW w:w="3827" w:type="dxa"/>
            <w:tcBorders>
              <w:top w:val="nil"/>
              <w:left w:val="nil"/>
              <w:bottom w:val="single" w:sz="4" w:space="0" w:color="auto"/>
              <w:right w:val="single" w:sz="4" w:space="0" w:color="auto"/>
            </w:tcBorders>
            <w:shd w:val="clear" w:color="auto" w:fill="auto"/>
            <w:vAlign w:val="center"/>
            <w:hideMark/>
          </w:tcPr>
          <w:p w:rsidR="00A03A0C" w:rsidRPr="00A03A0C" w:rsidRDefault="00A03A0C" w:rsidP="00A03A0C">
            <w:pPr>
              <w:spacing w:after="0" w:line="240" w:lineRule="auto"/>
              <w:jc w:val="center"/>
              <w:rPr>
                <w:rFonts w:ascii="Times New Roman" w:eastAsia="Times New Roman" w:hAnsi="Times New Roman" w:cs="Times New Roman"/>
                <w:color w:val="000000"/>
                <w:lang w:eastAsia="ru-RU"/>
              </w:rPr>
            </w:pPr>
            <w:r w:rsidRPr="00A03A0C">
              <w:rPr>
                <w:rFonts w:ascii="Times New Roman" w:eastAsia="Times New Roman" w:hAnsi="Times New Roman"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A03A0C" w:rsidRPr="00A03A0C" w:rsidRDefault="00A03A0C" w:rsidP="00A03A0C">
            <w:pPr>
              <w:spacing w:after="0" w:line="240" w:lineRule="auto"/>
              <w:jc w:val="center"/>
              <w:rPr>
                <w:rFonts w:ascii="Times New Roman" w:eastAsia="Times New Roman" w:hAnsi="Times New Roman" w:cs="Times New Roman"/>
                <w:color w:val="000000"/>
                <w:sz w:val="20"/>
                <w:szCs w:val="20"/>
                <w:lang w:eastAsia="ru-RU"/>
              </w:rPr>
            </w:pPr>
            <w:r w:rsidRPr="00A03A0C">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A03A0C" w:rsidRPr="00A03A0C" w:rsidTr="00A03A0C">
        <w:trPr>
          <w:trHeight w:val="300"/>
        </w:trPr>
        <w:tc>
          <w:tcPr>
            <w:tcW w:w="467" w:type="dxa"/>
            <w:vMerge/>
            <w:tcBorders>
              <w:top w:val="nil"/>
              <w:left w:val="single" w:sz="4" w:space="0" w:color="auto"/>
              <w:bottom w:val="single" w:sz="4" w:space="0" w:color="auto"/>
              <w:right w:val="single" w:sz="4" w:space="0" w:color="auto"/>
            </w:tcBorders>
            <w:vAlign w:val="center"/>
            <w:hideMark/>
          </w:tcPr>
          <w:p w:rsidR="00A03A0C" w:rsidRPr="00A03A0C" w:rsidRDefault="00A03A0C" w:rsidP="00A03A0C">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A03A0C" w:rsidRPr="00A03A0C" w:rsidRDefault="00A03A0C" w:rsidP="00A03A0C">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A03A0C" w:rsidRPr="00A03A0C" w:rsidRDefault="00A03A0C" w:rsidP="00A03A0C">
            <w:pPr>
              <w:spacing w:after="0" w:line="240" w:lineRule="auto"/>
              <w:jc w:val="center"/>
              <w:rPr>
                <w:rFonts w:ascii="Times New Roman" w:eastAsia="Times New Roman" w:hAnsi="Times New Roman" w:cs="Times New Roman"/>
                <w:color w:val="000000"/>
                <w:sz w:val="20"/>
                <w:szCs w:val="20"/>
                <w:lang w:eastAsia="ru-RU"/>
              </w:rPr>
            </w:pPr>
            <w:r w:rsidRPr="00A03A0C">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601" w:type="dxa"/>
            <w:tcBorders>
              <w:top w:val="nil"/>
              <w:left w:val="nil"/>
              <w:bottom w:val="single" w:sz="4" w:space="0" w:color="auto"/>
              <w:right w:val="single" w:sz="4" w:space="0" w:color="auto"/>
            </w:tcBorders>
            <w:shd w:val="clear" w:color="000000" w:fill="FFFFFF"/>
            <w:vAlign w:val="center"/>
            <w:hideMark/>
          </w:tcPr>
          <w:p w:rsidR="00A03A0C" w:rsidRPr="00A03A0C" w:rsidRDefault="00A03A0C" w:rsidP="00A03A0C">
            <w:pPr>
              <w:spacing w:after="0" w:line="240" w:lineRule="auto"/>
              <w:jc w:val="center"/>
              <w:rPr>
                <w:rFonts w:ascii="Times New Roman" w:eastAsia="Times New Roman" w:hAnsi="Times New Roman" w:cs="Times New Roman"/>
                <w:color w:val="000000"/>
                <w:sz w:val="20"/>
                <w:szCs w:val="20"/>
                <w:lang w:eastAsia="ru-RU"/>
              </w:rPr>
            </w:pPr>
            <w:r w:rsidRPr="00A03A0C">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03A0C" w:rsidRPr="00A03A0C" w:rsidRDefault="00A03A0C" w:rsidP="00A03A0C">
            <w:pPr>
              <w:spacing w:after="0" w:line="240" w:lineRule="auto"/>
              <w:jc w:val="center"/>
              <w:rPr>
                <w:rFonts w:ascii="Times New Roman" w:eastAsia="Times New Roman" w:hAnsi="Times New Roman" w:cs="Times New Roman"/>
                <w:color w:val="000000"/>
                <w:lang w:eastAsia="ru-RU"/>
              </w:rPr>
            </w:pPr>
            <w:r w:rsidRPr="00A03A0C">
              <w:rPr>
                <w:rFonts w:ascii="Times New Roman" w:eastAsia="Times New Roman" w:hAnsi="Times New Roman" w:cs="Times New Roman"/>
                <w:color w:val="000000"/>
                <w:lang w:eastAsia="ru-RU"/>
              </w:rPr>
              <w:t>94,8</w:t>
            </w:r>
          </w:p>
        </w:tc>
        <w:tc>
          <w:tcPr>
            <w:tcW w:w="3827" w:type="dxa"/>
            <w:tcBorders>
              <w:top w:val="nil"/>
              <w:left w:val="nil"/>
              <w:bottom w:val="single" w:sz="4" w:space="0" w:color="auto"/>
              <w:right w:val="single" w:sz="4" w:space="0" w:color="auto"/>
            </w:tcBorders>
            <w:shd w:val="clear" w:color="auto" w:fill="auto"/>
            <w:noWrap/>
            <w:vAlign w:val="center"/>
            <w:hideMark/>
          </w:tcPr>
          <w:p w:rsidR="00A03A0C" w:rsidRPr="00A03A0C" w:rsidRDefault="00A03A0C" w:rsidP="00A03A0C">
            <w:pPr>
              <w:spacing w:after="0" w:line="240" w:lineRule="auto"/>
              <w:jc w:val="center"/>
              <w:rPr>
                <w:rFonts w:ascii="Calibri" w:eastAsia="Times New Roman" w:hAnsi="Calibri" w:cs="Times New Roman"/>
                <w:color w:val="000000"/>
                <w:lang w:eastAsia="ru-RU"/>
              </w:rPr>
            </w:pPr>
            <w:r w:rsidRPr="00A03A0C">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A03A0C" w:rsidRPr="00A03A0C" w:rsidRDefault="00A03A0C" w:rsidP="00A03A0C">
            <w:pPr>
              <w:spacing w:after="0" w:line="240" w:lineRule="auto"/>
              <w:rPr>
                <w:rFonts w:ascii="Times New Roman" w:eastAsia="Times New Roman" w:hAnsi="Times New Roman" w:cs="Times New Roman"/>
                <w:color w:val="000000"/>
                <w:sz w:val="20"/>
                <w:szCs w:val="20"/>
                <w:lang w:eastAsia="ru-RU"/>
              </w:rPr>
            </w:pPr>
          </w:p>
        </w:tc>
      </w:tr>
      <w:tr w:rsidR="00A03A0C" w:rsidRPr="00A03A0C" w:rsidTr="00A03A0C">
        <w:trPr>
          <w:trHeight w:val="300"/>
        </w:trPr>
        <w:tc>
          <w:tcPr>
            <w:tcW w:w="467" w:type="dxa"/>
            <w:vMerge/>
            <w:tcBorders>
              <w:top w:val="nil"/>
              <w:left w:val="single" w:sz="4" w:space="0" w:color="auto"/>
              <w:bottom w:val="single" w:sz="4" w:space="0" w:color="auto"/>
              <w:right w:val="single" w:sz="4" w:space="0" w:color="auto"/>
            </w:tcBorders>
            <w:vAlign w:val="center"/>
            <w:hideMark/>
          </w:tcPr>
          <w:p w:rsidR="00A03A0C" w:rsidRPr="00A03A0C" w:rsidRDefault="00A03A0C" w:rsidP="00A03A0C">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A03A0C" w:rsidRPr="00A03A0C" w:rsidRDefault="00A03A0C" w:rsidP="00A03A0C">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A03A0C" w:rsidRPr="00A03A0C" w:rsidRDefault="00A03A0C" w:rsidP="00A03A0C">
            <w:pPr>
              <w:spacing w:after="0" w:line="240" w:lineRule="auto"/>
              <w:jc w:val="center"/>
              <w:rPr>
                <w:rFonts w:ascii="Times New Roman" w:eastAsia="Times New Roman" w:hAnsi="Times New Roman" w:cs="Times New Roman"/>
                <w:color w:val="000000"/>
                <w:sz w:val="20"/>
                <w:szCs w:val="20"/>
                <w:lang w:eastAsia="ru-RU"/>
              </w:rPr>
            </w:pPr>
            <w:r w:rsidRPr="00A03A0C">
              <w:rPr>
                <w:rFonts w:ascii="Times New Roman" w:eastAsia="Times New Roman" w:hAnsi="Times New Roman" w:cs="Times New Roman"/>
                <w:color w:val="000000"/>
                <w:sz w:val="20"/>
                <w:szCs w:val="20"/>
                <w:lang w:eastAsia="ru-RU"/>
              </w:rPr>
              <w:t xml:space="preserve">2.3. Доля получателей услуг, удовлетворенных комфортностью </w:t>
            </w:r>
            <w:r w:rsidRPr="00A03A0C">
              <w:rPr>
                <w:rFonts w:ascii="Times New Roman" w:eastAsia="Times New Roman" w:hAnsi="Times New Roman" w:cs="Times New Roman"/>
                <w:color w:val="000000"/>
                <w:sz w:val="20"/>
                <w:szCs w:val="20"/>
                <w:lang w:eastAsia="ru-RU"/>
              </w:rPr>
              <w:lastRenderedPageBreak/>
              <w:t>предоставления услуг организацией</w:t>
            </w:r>
          </w:p>
        </w:tc>
        <w:tc>
          <w:tcPr>
            <w:tcW w:w="1601" w:type="dxa"/>
            <w:tcBorders>
              <w:top w:val="nil"/>
              <w:left w:val="nil"/>
              <w:bottom w:val="single" w:sz="4" w:space="0" w:color="auto"/>
              <w:right w:val="single" w:sz="4" w:space="0" w:color="auto"/>
            </w:tcBorders>
            <w:shd w:val="clear" w:color="000000" w:fill="FFFFFF"/>
            <w:vAlign w:val="center"/>
            <w:hideMark/>
          </w:tcPr>
          <w:p w:rsidR="00A03A0C" w:rsidRPr="00A03A0C" w:rsidRDefault="00A03A0C" w:rsidP="00A03A0C">
            <w:pPr>
              <w:spacing w:after="0" w:line="240" w:lineRule="auto"/>
              <w:jc w:val="center"/>
              <w:rPr>
                <w:rFonts w:ascii="Times New Roman" w:eastAsia="Times New Roman" w:hAnsi="Times New Roman" w:cs="Times New Roman"/>
                <w:color w:val="000000"/>
                <w:sz w:val="20"/>
                <w:szCs w:val="20"/>
                <w:lang w:eastAsia="ru-RU"/>
              </w:rPr>
            </w:pPr>
            <w:r w:rsidRPr="00A03A0C">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A03A0C" w:rsidRPr="00A03A0C" w:rsidRDefault="00A03A0C" w:rsidP="00A03A0C">
            <w:pPr>
              <w:spacing w:after="0" w:line="240" w:lineRule="auto"/>
              <w:jc w:val="center"/>
              <w:rPr>
                <w:rFonts w:ascii="Times New Roman" w:eastAsia="Times New Roman" w:hAnsi="Times New Roman" w:cs="Times New Roman"/>
                <w:color w:val="000000"/>
                <w:lang w:eastAsia="ru-RU"/>
              </w:rPr>
            </w:pPr>
            <w:r w:rsidRPr="00A03A0C">
              <w:rPr>
                <w:rFonts w:ascii="Times New Roman" w:eastAsia="Times New Roman" w:hAnsi="Times New Roman" w:cs="Times New Roman"/>
                <w:color w:val="000000"/>
                <w:lang w:eastAsia="ru-RU"/>
              </w:rPr>
              <w:t>89,5</w:t>
            </w:r>
          </w:p>
        </w:tc>
        <w:tc>
          <w:tcPr>
            <w:tcW w:w="3827" w:type="dxa"/>
            <w:tcBorders>
              <w:top w:val="nil"/>
              <w:left w:val="nil"/>
              <w:bottom w:val="single" w:sz="4" w:space="0" w:color="auto"/>
              <w:right w:val="single" w:sz="4" w:space="0" w:color="auto"/>
            </w:tcBorders>
            <w:shd w:val="clear" w:color="auto" w:fill="auto"/>
            <w:noWrap/>
            <w:vAlign w:val="center"/>
            <w:hideMark/>
          </w:tcPr>
          <w:p w:rsidR="00A03A0C" w:rsidRPr="00A03A0C" w:rsidRDefault="00A03A0C" w:rsidP="00A03A0C">
            <w:pPr>
              <w:spacing w:after="0" w:line="240" w:lineRule="auto"/>
              <w:jc w:val="center"/>
              <w:rPr>
                <w:rFonts w:ascii="Calibri" w:eastAsia="Times New Roman" w:hAnsi="Calibri" w:cs="Times New Roman"/>
                <w:color w:val="000000"/>
                <w:lang w:eastAsia="ru-RU"/>
              </w:rPr>
            </w:pPr>
            <w:r w:rsidRPr="00A03A0C">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A03A0C" w:rsidRPr="00A03A0C" w:rsidRDefault="00A03A0C" w:rsidP="00A03A0C">
            <w:pPr>
              <w:spacing w:after="0" w:line="240" w:lineRule="auto"/>
              <w:rPr>
                <w:rFonts w:ascii="Times New Roman" w:eastAsia="Times New Roman" w:hAnsi="Times New Roman" w:cs="Times New Roman"/>
                <w:color w:val="000000"/>
                <w:sz w:val="20"/>
                <w:szCs w:val="20"/>
                <w:lang w:eastAsia="ru-RU"/>
              </w:rPr>
            </w:pPr>
          </w:p>
        </w:tc>
      </w:tr>
      <w:tr w:rsidR="00A03A0C" w:rsidRPr="00A03A0C" w:rsidTr="00A03A0C">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3A0C" w:rsidRPr="00A03A0C" w:rsidRDefault="00A03A0C" w:rsidP="00A03A0C">
            <w:pPr>
              <w:spacing w:after="0" w:line="240" w:lineRule="auto"/>
              <w:jc w:val="center"/>
              <w:rPr>
                <w:rFonts w:ascii="Times New Roman" w:eastAsia="Times New Roman" w:hAnsi="Times New Roman" w:cs="Times New Roman"/>
                <w:color w:val="000000"/>
                <w:lang w:eastAsia="ru-RU"/>
              </w:rPr>
            </w:pPr>
            <w:r w:rsidRPr="00A03A0C">
              <w:rPr>
                <w:rFonts w:ascii="Times New Roman" w:eastAsia="Times New Roman" w:hAnsi="Times New Roman" w:cs="Times New Roman"/>
                <w:color w:val="000000"/>
                <w:lang w:eastAsia="ru-RU"/>
              </w:rPr>
              <w:lastRenderedPageBreak/>
              <w:t>3</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3A0C" w:rsidRPr="00A03A0C" w:rsidRDefault="00A03A0C" w:rsidP="00A03A0C">
            <w:pPr>
              <w:spacing w:after="0" w:line="240" w:lineRule="auto"/>
              <w:jc w:val="center"/>
              <w:rPr>
                <w:rFonts w:ascii="Times New Roman" w:eastAsia="Times New Roman" w:hAnsi="Times New Roman" w:cs="Times New Roman"/>
                <w:color w:val="000000"/>
                <w:lang w:eastAsia="ru-RU"/>
              </w:rPr>
            </w:pPr>
            <w:r w:rsidRPr="00A03A0C">
              <w:rPr>
                <w:rFonts w:ascii="Times New Roman" w:eastAsia="Times New Roman" w:hAnsi="Times New Roman" w:cs="Times New Roman"/>
                <w:color w:val="000000"/>
                <w:lang w:eastAsia="ru-RU"/>
              </w:rPr>
              <w:t>Доступность услуг для инвалидов</w:t>
            </w:r>
          </w:p>
        </w:tc>
        <w:tc>
          <w:tcPr>
            <w:tcW w:w="2209" w:type="dxa"/>
            <w:tcBorders>
              <w:top w:val="nil"/>
              <w:left w:val="nil"/>
              <w:bottom w:val="single" w:sz="4" w:space="0" w:color="auto"/>
              <w:right w:val="single" w:sz="4" w:space="0" w:color="auto"/>
            </w:tcBorders>
            <w:shd w:val="clear" w:color="000000" w:fill="FFFFFF"/>
            <w:vAlign w:val="center"/>
            <w:hideMark/>
          </w:tcPr>
          <w:p w:rsidR="00A03A0C" w:rsidRPr="00A03A0C" w:rsidRDefault="00A03A0C" w:rsidP="00A03A0C">
            <w:pPr>
              <w:spacing w:after="0" w:line="240" w:lineRule="auto"/>
              <w:jc w:val="center"/>
              <w:rPr>
                <w:rFonts w:ascii="Times New Roman" w:eastAsia="Times New Roman" w:hAnsi="Times New Roman" w:cs="Times New Roman"/>
                <w:color w:val="000000"/>
                <w:sz w:val="20"/>
                <w:szCs w:val="20"/>
                <w:lang w:eastAsia="ru-RU"/>
              </w:rPr>
            </w:pPr>
            <w:r w:rsidRPr="00A03A0C">
              <w:rPr>
                <w:rFonts w:ascii="Times New Roman" w:eastAsia="Times New Roman" w:hAnsi="Times New Roman" w:cs="Times New Roman"/>
                <w:color w:val="000000"/>
                <w:sz w:val="20"/>
                <w:szCs w:val="2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A03A0C" w:rsidRPr="00A03A0C" w:rsidRDefault="00A03A0C" w:rsidP="00A03A0C">
            <w:pPr>
              <w:spacing w:after="0" w:line="240" w:lineRule="auto"/>
              <w:jc w:val="center"/>
              <w:rPr>
                <w:rFonts w:ascii="Times New Roman" w:eastAsia="Times New Roman" w:hAnsi="Times New Roman" w:cs="Times New Roman"/>
                <w:color w:val="000000"/>
                <w:sz w:val="20"/>
                <w:szCs w:val="20"/>
                <w:lang w:eastAsia="ru-RU"/>
              </w:rPr>
            </w:pPr>
            <w:r w:rsidRPr="00A03A0C">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03A0C" w:rsidRPr="00A03A0C" w:rsidRDefault="00A03A0C" w:rsidP="00A03A0C">
            <w:pPr>
              <w:spacing w:after="0" w:line="240" w:lineRule="auto"/>
              <w:jc w:val="center"/>
              <w:rPr>
                <w:rFonts w:ascii="Times New Roman" w:eastAsia="Times New Roman" w:hAnsi="Times New Roman" w:cs="Times New Roman"/>
                <w:color w:val="000000"/>
                <w:lang w:eastAsia="ru-RU"/>
              </w:rPr>
            </w:pPr>
            <w:r w:rsidRPr="00A03A0C">
              <w:rPr>
                <w:rFonts w:ascii="Times New Roman" w:eastAsia="Times New Roman" w:hAnsi="Times New Roman" w:cs="Times New Roman"/>
                <w:color w:val="000000"/>
                <w:lang w:eastAsia="ru-RU"/>
              </w:rPr>
              <w:t>40,0</w:t>
            </w:r>
          </w:p>
        </w:tc>
        <w:tc>
          <w:tcPr>
            <w:tcW w:w="3827" w:type="dxa"/>
            <w:vMerge w:val="restart"/>
            <w:tcBorders>
              <w:top w:val="nil"/>
              <w:left w:val="single" w:sz="4" w:space="0" w:color="auto"/>
              <w:bottom w:val="single" w:sz="4" w:space="0" w:color="auto"/>
              <w:right w:val="single" w:sz="4" w:space="0" w:color="auto"/>
            </w:tcBorders>
            <w:shd w:val="clear" w:color="auto" w:fill="auto"/>
            <w:vAlign w:val="center"/>
            <w:hideMark/>
          </w:tcPr>
          <w:p w:rsidR="00A03A0C" w:rsidRPr="00A03A0C" w:rsidRDefault="00A03A0C" w:rsidP="00A03A0C">
            <w:pPr>
              <w:spacing w:after="0" w:line="240" w:lineRule="auto"/>
              <w:jc w:val="center"/>
              <w:rPr>
                <w:rFonts w:ascii="Times New Roman" w:eastAsia="Times New Roman" w:hAnsi="Times New Roman" w:cs="Times New Roman"/>
                <w:color w:val="000000"/>
                <w:lang w:eastAsia="ru-RU"/>
              </w:rPr>
            </w:pPr>
            <w:r w:rsidRPr="00A03A0C">
              <w:rPr>
                <w:rFonts w:ascii="Times New Roman" w:eastAsia="Times New Roman" w:hAnsi="Times New Roman" w:cs="Times New Roman"/>
                <w:color w:val="000000"/>
                <w:lang w:eastAsia="ru-RU"/>
              </w:rPr>
              <w:t>Отсутствует:  адаптированные лифты, поручни, расширенные дверные проемы;</w:t>
            </w:r>
            <w:r>
              <w:rPr>
                <w:rFonts w:ascii="Times New Roman" w:eastAsia="Times New Roman" w:hAnsi="Times New Roman" w:cs="Times New Roman"/>
                <w:color w:val="000000"/>
                <w:lang w:eastAsia="ru-RU"/>
              </w:rPr>
              <w:t xml:space="preserve"> </w:t>
            </w:r>
            <w:r w:rsidRPr="00A03A0C">
              <w:rPr>
                <w:rFonts w:ascii="Times New Roman" w:eastAsia="Times New Roman" w:hAnsi="Times New Roman" w:cs="Times New Roman"/>
                <w:color w:val="000000"/>
                <w:lang w:eastAsia="ru-RU"/>
              </w:rPr>
              <w:t>сменные кресла-коляски;</w:t>
            </w:r>
            <w:r>
              <w:rPr>
                <w:rFonts w:ascii="Times New Roman" w:eastAsia="Times New Roman" w:hAnsi="Times New Roman" w:cs="Times New Roman"/>
                <w:color w:val="000000"/>
                <w:lang w:eastAsia="ru-RU"/>
              </w:rPr>
              <w:t xml:space="preserve"> </w:t>
            </w:r>
            <w:r w:rsidRPr="00A03A0C">
              <w:rPr>
                <w:rFonts w:ascii="Times New Roman" w:eastAsia="Times New Roman" w:hAnsi="Times New Roman" w:cs="Times New Roman"/>
                <w:color w:val="000000"/>
                <w:lang w:eastAsia="ru-RU"/>
              </w:rPr>
              <w:t>специально оборудованные санитарно-гигиенические помещения;</w:t>
            </w:r>
            <w:r>
              <w:rPr>
                <w:rFonts w:ascii="Times New Roman" w:eastAsia="Times New Roman" w:hAnsi="Times New Roman" w:cs="Times New Roman"/>
                <w:color w:val="000000"/>
                <w:lang w:eastAsia="ru-RU"/>
              </w:rPr>
              <w:t xml:space="preserve"> </w:t>
            </w:r>
            <w:r w:rsidRPr="00A03A0C">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A03A0C">
              <w:rPr>
                <w:rFonts w:ascii="Times New Roman" w:eastAsia="Times New Roman" w:hAnsi="Times New Roman" w:cs="Times New Roman"/>
                <w:color w:val="000000"/>
                <w:lang w:eastAsia="ru-RU"/>
              </w:rPr>
              <w:t xml:space="preserve">возможность предоставления инвалидам по слуху (слуху и зрению) услуг </w:t>
            </w:r>
            <w:proofErr w:type="spellStart"/>
            <w:r w:rsidRPr="00A03A0C">
              <w:rPr>
                <w:rFonts w:ascii="Times New Roman" w:eastAsia="Times New Roman" w:hAnsi="Times New Roman" w:cs="Times New Roman"/>
                <w:color w:val="000000"/>
                <w:lang w:eastAsia="ru-RU"/>
              </w:rPr>
              <w:t>сурдопереводчика</w:t>
            </w:r>
            <w:proofErr w:type="spellEnd"/>
            <w:r w:rsidRPr="00A03A0C">
              <w:rPr>
                <w:rFonts w:ascii="Times New Roman" w:eastAsia="Times New Roman" w:hAnsi="Times New Roman" w:cs="Times New Roman"/>
                <w:color w:val="000000"/>
                <w:lang w:eastAsia="ru-RU"/>
              </w:rPr>
              <w:t xml:space="preserve"> (</w:t>
            </w:r>
            <w:proofErr w:type="spellStart"/>
            <w:r w:rsidRPr="00A03A0C">
              <w:rPr>
                <w:rFonts w:ascii="Times New Roman" w:eastAsia="Times New Roman" w:hAnsi="Times New Roman" w:cs="Times New Roman"/>
                <w:color w:val="000000"/>
                <w:lang w:eastAsia="ru-RU"/>
              </w:rPr>
              <w:t>тифлосурдопереводчика</w:t>
            </w:r>
            <w:proofErr w:type="spellEnd"/>
            <w:r w:rsidRPr="00A03A0C">
              <w:rPr>
                <w:rFonts w:ascii="Times New Roman" w:eastAsia="Times New Roman" w:hAnsi="Times New Roman" w:cs="Times New Roman"/>
                <w:color w:val="000000"/>
                <w:lang w:eastAsia="ru-RU"/>
              </w:rPr>
              <w:t>)</w:t>
            </w:r>
            <w:proofErr w:type="gramStart"/>
            <w:r w:rsidRPr="00A03A0C">
              <w:rPr>
                <w:rFonts w:ascii="Times New Roman" w:eastAsia="Times New Roman" w:hAnsi="Times New Roman" w:cs="Times New Roman"/>
                <w:color w:val="000000"/>
                <w:lang w:eastAsia="ru-RU"/>
              </w:rPr>
              <w:t>;п</w:t>
            </w:r>
            <w:proofErr w:type="gramEnd"/>
            <w:r w:rsidRPr="00A03A0C">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333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3A0C" w:rsidRPr="00A03A0C" w:rsidRDefault="00A03A0C" w:rsidP="00A03A0C">
            <w:pPr>
              <w:spacing w:after="0" w:line="240" w:lineRule="auto"/>
              <w:jc w:val="center"/>
              <w:rPr>
                <w:rFonts w:ascii="Times New Roman" w:eastAsia="Times New Roman" w:hAnsi="Times New Roman" w:cs="Times New Roman"/>
                <w:color w:val="000000"/>
                <w:lang w:eastAsia="ru-RU"/>
              </w:rPr>
            </w:pPr>
            <w:r w:rsidRPr="00A03A0C">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A03A0C">
              <w:rPr>
                <w:rFonts w:ascii="Times New Roman" w:eastAsia="Times New Roman" w:hAnsi="Times New Roman" w:cs="Times New Roman"/>
                <w:color w:val="000000"/>
                <w:lang w:eastAsia="ru-RU"/>
              </w:rPr>
              <w:t>оборудованности</w:t>
            </w:r>
            <w:proofErr w:type="spellEnd"/>
            <w:r w:rsidRPr="00A03A0C">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A03A0C" w:rsidRPr="00A03A0C" w:rsidTr="00A03A0C">
        <w:trPr>
          <w:trHeight w:val="300"/>
        </w:trPr>
        <w:tc>
          <w:tcPr>
            <w:tcW w:w="467" w:type="dxa"/>
            <w:vMerge/>
            <w:tcBorders>
              <w:top w:val="nil"/>
              <w:left w:val="single" w:sz="4" w:space="0" w:color="auto"/>
              <w:bottom w:val="single" w:sz="4" w:space="0" w:color="auto"/>
              <w:right w:val="single" w:sz="4" w:space="0" w:color="auto"/>
            </w:tcBorders>
            <w:vAlign w:val="center"/>
            <w:hideMark/>
          </w:tcPr>
          <w:p w:rsidR="00A03A0C" w:rsidRPr="00A03A0C" w:rsidRDefault="00A03A0C" w:rsidP="00A03A0C">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A03A0C" w:rsidRPr="00A03A0C" w:rsidRDefault="00A03A0C" w:rsidP="00A03A0C">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A03A0C" w:rsidRPr="00A03A0C" w:rsidRDefault="00A03A0C" w:rsidP="00A03A0C">
            <w:pPr>
              <w:spacing w:after="0" w:line="240" w:lineRule="auto"/>
              <w:jc w:val="center"/>
              <w:rPr>
                <w:rFonts w:ascii="Times New Roman" w:eastAsia="Times New Roman" w:hAnsi="Times New Roman" w:cs="Times New Roman"/>
                <w:color w:val="000000"/>
                <w:sz w:val="20"/>
                <w:szCs w:val="20"/>
                <w:lang w:eastAsia="ru-RU"/>
              </w:rPr>
            </w:pPr>
            <w:r w:rsidRPr="00A03A0C">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601" w:type="dxa"/>
            <w:tcBorders>
              <w:top w:val="nil"/>
              <w:left w:val="nil"/>
              <w:bottom w:val="single" w:sz="4" w:space="0" w:color="auto"/>
              <w:right w:val="single" w:sz="4" w:space="0" w:color="auto"/>
            </w:tcBorders>
            <w:shd w:val="clear" w:color="000000" w:fill="FFFFFF"/>
            <w:vAlign w:val="center"/>
            <w:hideMark/>
          </w:tcPr>
          <w:p w:rsidR="00A03A0C" w:rsidRPr="00A03A0C" w:rsidRDefault="00A03A0C" w:rsidP="00A03A0C">
            <w:pPr>
              <w:spacing w:after="0" w:line="240" w:lineRule="auto"/>
              <w:jc w:val="center"/>
              <w:rPr>
                <w:rFonts w:ascii="Times New Roman" w:eastAsia="Times New Roman" w:hAnsi="Times New Roman" w:cs="Times New Roman"/>
                <w:color w:val="000000"/>
                <w:sz w:val="20"/>
                <w:szCs w:val="20"/>
                <w:lang w:eastAsia="ru-RU"/>
              </w:rPr>
            </w:pPr>
            <w:r w:rsidRPr="00A03A0C">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03A0C" w:rsidRPr="00A03A0C" w:rsidRDefault="00A03A0C" w:rsidP="00A03A0C">
            <w:pPr>
              <w:spacing w:after="0" w:line="240" w:lineRule="auto"/>
              <w:jc w:val="center"/>
              <w:rPr>
                <w:rFonts w:ascii="Times New Roman" w:eastAsia="Times New Roman" w:hAnsi="Times New Roman" w:cs="Times New Roman"/>
                <w:color w:val="000000"/>
                <w:lang w:eastAsia="ru-RU"/>
              </w:rPr>
            </w:pPr>
            <w:r w:rsidRPr="00A03A0C">
              <w:rPr>
                <w:rFonts w:ascii="Times New Roman" w:eastAsia="Times New Roman" w:hAnsi="Times New Roman" w:cs="Times New Roman"/>
                <w:color w:val="000000"/>
                <w:lang w:eastAsia="ru-RU"/>
              </w:rPr>
              <w:t>60,0</w:t>
            </w:r>
          </w:p>
        </w:tc>
        <w:tc>
          <w:tcPr>
            <w:tcW w:w="3827" w:type="dxa"/>
            <w:vMerge/>
            <w:tcBorders>
              <w:top w:val="nil"/>
              <w:left w:val="single" w:sz="4" w:space="0" w:color="auto"/>
              <w:bottom w:val="single" w:sz="4" w:space="0" w:color="auto"/>
              <w:right w:val="single" w:sz="4" w:space="0" w:color="auto"/>
            </w:tcBorders>
            <w:vAlign w:val="center"/>
            <w:hideMark/>
          </w:tcPr>
          <w:p w:rsidR="00A03A0C" w:rsidRPr="00A03A0C" w:rsidRDefault="00A03A0C" w:rsidP="00A03A0C">
            <w:pPr>
              <w:spacing w:after="0" w:line="240" w:lineRule="auto"/>
              <w:rPr>
                <w:rFonts w:ascii="Times New Roman" w:eastAsia="Times New Roman" w:hAnsi="Times New Roman" w:cs="Times New Roman"/>
                <w:color w:val="000000"/>
                <w:lang w:eastAsia="ru-RU"/>
              </w:rPr>
            </w:pPr>
          </w:p>
        </w:tc>
        <w:tc>
          <w:tcPr>
            <w:tcW w:w="3338" w:type="dxa"/>
            <w:vMerge/>
            <w:tcBorders>
              <w:top w:val="nil"/>
              <w:left w:val="single" w:sz="4" w:space="0" w:color="auto"/>
              <w:bottom w:val="single" w:sz="4" w:space="0" w:color="auto"/>
              <w:right w:val="single" w:sz="4" w:space="0" w:color="auto"/>
            </w:tcBorders>
            <w:vAlign w:val="center"/>
            <w:hideMark/>
          </w:tcPr>
          <w:p w:rsidR="00A03A0C" w:rsidRPr="00A03A0C" w:rsidRDefault="00A03A0C" w:rsidP="00A03A0C">
            <w:pPr>
              <w:spacing w:after="0" w:line="240" w:lineRule="auto"/>
              <w:rPr>
                <w:rFonts w:ascii="Times New Roman" w:eastAsia="Times New Roman" w:hAnsi="Times New Roman" w:cs="Times New Roman"/>
                <w:color w:val="000000"/>
                <w:lang w:eastAsia="ru-RU"/>
              </w:rPr>
            </w:pPr>
          </w:p>
        </w:tc>
      </w:tr>
      <w:tr w:rsidR="00A03A0C" w:rsidRPr="00A03A0C" w:rsidTr="00A03A0C">
        <w:trPr>
          <w:trHeight w:val="300"/>
        </w:trPr>
        <w:tc>
          <w:tcPr>
            <w:tcW w:w="467" w:type="dxa"/>
            <w:vMerge/>
            <w:tcBorders>
              <w:top w:val="nil"/>
              <w:left w:val="single" w:sz="4" w:space="0" w:color="auto"/>
              <w:bottom w:val="single" w:sz="4" w:space="0" w:color="auto"/>
              <w:right w:val="single" w:sz="4" w:space="0" w:color="auto"/>
            </w:tcBorders>
            <w:vAlign w:val="center"/>
            <w:hideMark/>
          </w:tcPr>
          <w:p w:rsidR="00A03A0C" w:rsidRPr="00A03A0C" w:rsidRDefault="00A03A0C" w:rsidP="00A03A0C">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A03A0C" w:rsidRPr="00A03A0C" w:rsidRDefault="00A03A0C" w:rsidP="00A03A0C">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A03A0C" w:rsidRPr="00A03A0C" w:rsidRDefault="00A03A0C" w:rsidP="00A03A0C">
            <w:pPr>
              <w:spacing w:after="0" w:line="240" w:lineRule="auto"/>
              <w:jc w:val="center"/>
              <w:rPr>
                <w:rFonts w:ascii="Times New Roman" w:eastAsia="Times New Roman" w:hAnsi="Times New Roman" w:cs="Times New Roman"/>
                <w:color w:val="000000"/>
                <w:sz w:val="20"/>
                <w:szCs w:val="20"/>
                <w:lang w:eastAsia="ru-RU"/>
              </w:rPr>
            </w:pPr>
            <w:r w:rsidRPr="00A03A0C">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A03A0C" w:rsidRPr="00A03A0C" w:rsidRDefault="00A03A0C" w:rsidP="00A03A0C">
            <w:pPr>
              <w:spacing w:after="0" w:line="240" w:lineRule="auto"/>
              <w:jc w:val="center"/>
              <w:rPr>
                <w:rFonts w:ascii="Times New Roman" w:eastAsia="Times New Roman" w:hAnsi="Times New Roman" w:cs="Times New Roman"/>
                <w:color w:val="000000"/>
                <w:sz w:val="20"/>
                <w:szCs w:val="20"/>
                <w:lang w:eastAsia="ru-RU"/>
              </w:rPr>
            </w:pPr>
            <w:r w:rsidRPr="00A03A0C">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03A0C" w:rsidRPr="00A03A0C" w:rsidRDefault="00A03A0C" w:rsidP="00A03A0C">
            <w:pPr>
              <w:spacing w:after="0" w:line="240" w:lineRule="auto"/>
              <w:jc w:val="center"/>
              <w:rPr>
                <w:rFonts w:ascii="Times New Roman" w:eastAsia="Times New Roman" w:hAnsi="Times New Roman" w:cs="Times New Roman"/>
                <w:color w:val="000000"/>
                <w:lang w:eastAsia="ru-RU"/>
              </w:rPr>
            </w:pPr>
            <w:r w:rsidRPr="00A03A0C">
              <w:rPr>
                <w:rFonts w:ascii="Times New Roman" w:eastAsia="Times New Roman" w:hAnsi="Times New Roman" w:cs="Times New Roman"/>
                <w:color w:val="000000"/>
                <w:lang w:eastAsia="ru-RU"/>
              </w:rPr>
              <w:t>63,6</w:t>
            </w:r>
          </w:p>
        </w:tc>
        <w:tc>
          <w:tcPr>
            <w:tcW w:w="3827" w:type="dxa"/>
            <w:tcBorders>
              <w:top w:val="nil"/>
              <w:left w:val="nil"/>
              <w:bottom w:val="single" w:sz="4" w:space="0" w:color="auto"/>
              <w:right w:val="single" w:sz="4" w:space="0" w:color="auto"/>
            </w:tcBorders>
            <w:shd w:val="clear" w:color="auto" w:fill="auto"/>
            <w:noWrap/>
            <w:vAlign w:val="center"/>
            <w:hideMark/>
          </w:tcPr>
          <w:p w:rsidR="00A03A0C" w:rsidRPr="00A03A0C" w:rsidRDefault="00A03A0C" w:rsidP="00A03A0C">
            <w:pPr>
              <w:spacing w:after="0" w:line="240" w:lineRule="auto"/>
              <w:jc w:val="center"/>
              <w:rPr>
                <w:rFonts w:ascii="Calibri" w:eastAsia="Times New Roman" w:hAnsi="Calibri" w:cs="Times New Roman"/>
                <w:color w:val="000000"/>
                <w:lang w:eastAsia="ru-RU"/>
              </w:rPr>
            </w:pPr>
            <w:r w:rsidRPr="00A03A0C">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A03A0C" w:rsidRPr="00A03A0C" w:rsidRDefault="00A03A0C" w:rsidP="00A03A0C">
            <w:pPr>
              <w:spacing w:after="0" w:line="240" w:lineRule="auto"/>
              <w:rPr>
                <w:rFonts w:ascii="Times New Roman" w:eastAsia="Times New Roman" w:hAnsi="Times New Roman" w:cs="Times New Roman"/>
                <w:color w:val="000000"/>
                <w:lang w:eastAsia="ru-RU"/>
              </w:rPr>
            </w:pPr>
          </w:p>
        </w:tc>
      </w:tr>
      <w:tr w:rsidR="00A03A0C" w:rsidRPr="00A03A0C" w:rsidTr="00A03A0C">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A03A0C" w:rsidRPr="00A03A0C" w:rsidRDefault="00A03A0C" w:rsidP="00A03A0C">
            <w:pPr>
              <w:spacing w:after="0" w:line="240" w:lineRule="auto"/>
              <w:jc w:val="center"/>
              <w:rPr>
                <w:rFonts w:ascii="Times New Roman" w:eastAsia="Times New Roman" w:hAnsi="Times New Roman" w:cs="Times New Roman"/>
                <w:color w:val="000000"/>
                <w:sz w:val="20"/>
                <w:szCs w:val="20"/>
                <w:lang w:eastAsia="ru-RU"/>
              </w:rPr>
            </w:pPr>
            <w:r w:rsidRPr="00A03A0C">
              <w:rPr>
                <w:rFonts w:ascii="Times New Roman" w:eastAsia="Times New Roman" w:hAnsi="Times New Roman" w:cs="Times New Roman"/>
                <w:color w:val="000000"/>
                <w:sz w:val="20"/>
                <w:szCs w:val="20"/>
                <w:lang w:eastAsia="ru-RU"/>
              </w:rPr>
              <w:t>4</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A03A0C" w:rsidRPr="00A03A0C" w:rsidRDefault="00A03A0C" w:rsidP="00A03A0C">
            <w:pPr>
              <w:spacing w:after="0" w:line="240" w:lineRule="auto"/>
              <w:jc w:val="center"/>
              <w:rPr>
                <w:rFonts w:ascii="Times New Roman" w:eastAsia="Times New Roman" w:hAnsi="Times New Roman" w:cs="Times New Roman"/>
                <w:color w:val="000000"/>
                <w:sz w:val="20"/>
                <w:szCs w:val="20"/>
                <w:lang w:eastAsia="ru-RU"/>
              </w:rPr>
            </w:pPr>
            <w:r w:rsidRPr="00A03A0C">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209" w:type="dxa"/>
            <w:tcBorders>
              <w:top w:val="nil"/>
              <w:left w:val="nil"/>
              <w:bottom w:val="single" w:sz="4" w:space="0" w:color="auto"/>
              <w:right w:val="single" w:sz="4" w:space="0" w:color="auto"/>
            </w:tcBorders>
            <w:shd w:val="clear" w:color="000000" w:fill="FFFFFF"/>
            <w:vAlign w:val="center"/>
            <w:hideMark/>
          </w:tcPr>
          <w:p w:rsidR="00A03A0C" w:rsidRPr="00A03A0C" w:rsidRDefault="00A03A0C" w:rsidP="00A03A0C">
            <w:pPr>
              <w:spacing w:after="0" w:line="240" w:lineRule="auto"/>
              <w:jc w:val="center"/>
              <w:rPr>
                <w:rFonts w:ascii="Times New Roman" w:eastAsia="Times New Roman" w:hAnsi="Times New Roman" w:cs="Times New Roman"/>
                <w:color w:val="000000"/>
                <w:sz w:val="20"/>
                <w:szCs w:val="20"/>
                <w:lang w:eastAsia="ru-RU"/>
              </w:rPr>
            </w:pPr>
            <w:r w:rsidRPr="00A03A0C">
              <w:rPr>
                <w:rFonts w:ascii="Times New Roman" w:eastAsia="Times New Roman" w:hAnsi="Times New Roman" w:cs="Times New Roman"/>
                <w:color w:val="000000"/>
                <w:sz w:val="20"/>
                <w:szCs w:val="20"/>
                <w:lang w:eastAsia="ru-RU"/>
              </w:rPr>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w:t>
            </w:r>
            <w:r w:rsidRPr="00A03A0C">
              <w:rPr>
                <w:rFonts w:ascii="Times New Roman" w:eastAsia="Times New Roman" w:hAnsi="Times New Roman" w:cs="Times New Roman"/>
                <w:color w:val="000000"/>
                <w:sz w:val="20"/>
                <w:szCs w:val="20"/>
                <w:lang w:eastAsia="ru-RU"/>
              </w:rPr>
              <w:lastRenderedPageBreak/>
              <w:t>организацию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A03A0C" w:rsidRPr="00A03A0C" w:rsidRDefault="00A03A0C" w:rsidP="00A03A0C">
            <w:pPr>
              <w:spacing w:after="0" w:line="240" w:lineRule="auto"/>
              <w:jc w:val="center"/>
              <w:rPr>
                <w:rFonts w:ascii="Times New Roman" w:eastAsia="Times New Roman" w:hAnsi="Times New Roman" w:cs="Times New Roman"/>
                <w:color w:val="000000"/>
                <w:sz w:val="20"/>
                <w:szCs w:val="20"/>
                <w:lang w:eastAsia="ru-RU"/>
              </w:rPr>
            </w:pPr>
            <w:r w:rsidRPr="00A03A0C">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A03A0C" w:rsidRPr="00A03A0C" w:rsidRDefault="00A03A0C" w:rsidP="00A03A0C">
            <w:pPr>
              <w:spacing w:after="0" w:line="240" w:lineRule="auto"/>
              <w:jc w:val="center"/>
              <w:rPr>
                <w:rFonts w:ascii="Times New Roman" w:eastAsia="Times New Roman" w:hAnsi="Times New Roman" w:cs="Times New Roman"/>
                <w:color w:val="000000"/>
                <w:lang w:eastAsia="ru-RU"/>
              </w:rPr>
            </w:pPr>
            <w:r w:rsidRPr="00A03A0C">
              <w:rPr>
                <w:rFonts w:ascii="Times New Roman" w:eastAsia="Times New Roman" w:hAnsi="Times New Roman" w:cs="Times New Roman"/>
                <w:color w:val="000000"/>
                <w:lang w:eastAsia="ru-RU"/>
              </w:rPr>
              <w:t>92,2</w:t>
            </w:r>
          </w:p>
        </w:tc>
        <w:tc>
          <w:tcPr>
            <w:tcW w:w="3827" w:type="dxa"/>
            <w:tcBorders>
              <w:top w:val="nil"/>
              <w:left w:val="nil"/>
              <w:bottom w:val="single" w:sz="4" w:space="0" w:color="auto"/>
              <w:right w:val="single" w:sz="4" w:space="0" w:color="auto"/>
            </w:tcBorders>
            <w:shd w:val="clear" w:color="auto" w:fill="auto"/>
            <w:noWrap/>
            <w:vAlign w:val="center"/>
            <w:hideMark/>
          </w:tcPr>
          <w:p w:rsidR="00A03A0C" w:rsidRPr="00A03A0C" w:rsidRDefault="00A03A0C" w:rsidP="00A03A0C">
            <w:pPr>
              <w:spacing w:after="0" w:line="240" w:lineRule="auto"/>
              <w:jc w:val="center"/>
              <w:rPr>
                <w:rFonts w:ascii="Calibri" w:eastAsia="Times New Roman" w:hAnsi="Calibri" w:cs="Times New Roman"/>
                <w:color w:val="000000"/>
                <w:lang w:eastAsia="ru-RU"/>
              </w:rPr>
            </w:pPr>
            <w:r w:rsidRPr="00A03A0C">
              <w:rPr>
                <w:rFonts w:ascii="Calibri" w:eastAsia="Times New Roman" w:hAnsi="Calibri"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A03A0C" w:rsidRPr="00A03A0C" w:rsidRDefault="00A03A0C" w:rsidP="00A03A0C">
            <w:pPr>
              <w:spacing w:after="0" w:line="240" w:lineRule="auto"/>
              <w:jc w:val="center"/>
              <w:rPr>
                <w:rFonts w:ascii="Times New Roman" w:eastAsia="Times New Roman" w:hAnsi="Times New Roman" w:cs="Times New Roman"/>
                <w:color w:val="000000"/>
                <w:sz w:val="20"/>
                <w:szCs w:val="20"/>
                <w:lang w:eastAsia="ru-RU"/>
              </w:rPr>
            </w:pPr>
            <w:r w:rsidRPr="00A03A0C">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A03A0C" w:rsidRPr="00A03A0C" w:rsidTr="00A03A0C">
        <w:trPr>
          <w:trHeight w:val="300"/>
        </w:trPr>
        <w:tc>
          <w:tcPr>
            <w:tcW w:w="467" w:type="dxa"/>
            <w:vMerge/>
            <w:tcBorders>
              <w:top w:val="nil"/>
              <w:left w:val="single" w:sz="4" w:space="0" w:color="auto"/>
              <w:bottom w:val="single" w:sz="4" w:space="0" w:color="auto"/>
              <w:right w:val="single" w:sz="4" w:space="0" w:color="auto"/>
            </w:tcBorders>
            <w:vAlign w:val="center"/>
            <w:hideMark/>
          </w:tcPr>
          <w:p w:rsidR="00A03A0C" w:rsidRPr="00A03A0C" w:rsidRDefault="00A03A0C" w:rsidP="00A03A0C">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A03A0C" w:rsidRPr="00A03A0C" w:rsidRDefault="00A03A0C" w:rsidP="00A03A0C">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A03A0C" w:rsidRPr="00A03A0C" w:rsidRDefault="00A03A0C" w:rsidP="00A03A0C">
            <w:pPr>
              <w:spacing w:after="0" w:line="240" w:lineRule="auto"/>
              <w:jc w:val="center"/>
              <w:rPr>
                <w:rFonts w:ascii="Times New Roman" w:eastAsia="Times New Roman" w:hAnsi="Times New Roman" w:cs="Times New Roman"/>
                <w:color w:val="000000"/>
                <w:sz w:val="20"/>
                <w:szCs w:val="20"/>
                <w:lang w:eastAsia="ru-RU"/>
              </w:rPr>
            </w:pPr>
            <w:r w:rsidRPr="00A03A0C">
              <w:rPr>
                <w:rFonts w:ascii="Times New Roman" w:eastAsia="Times New Roman" w:hAnsi="Times New Roman" w:cs="Times New Roman"/>
                <w:color w:val="000000"/>
                <w:sz w:val="20"/>
                <w:szCs w:val="2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A03A0C" w:rsidRPr="00A03A0C" w:rsidRDefault="00A03A0C" w:rsidP="00A03A0C">
            <w:pPr>
              <w:spacing w:after="0" w:line="240" w:lineRule="auto"/>
              <w:jc w:val="center"/>
              <w:rPr>
                <w:rFonts w:ascii="Times New Roman" w:eastAsia="Times New Roman" w:hAnsi="Times New Roman" w:cs="Times New Roman"/>
                <w:color w:val="000000"/>
                <w:sz w:val="20"/>
                <w:szCs w:val="20"/>
                <w:lang w:eastAsia="ru-RU"/>
              </w:rPr>
            </w:pPr>
            <w:r w:rsidRPr="00A03A0C">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03A0C" w:rsidRPr="00A03A0C" w:rsidRDefault="00A03A0C" w:rsidP="00A03A0C">
            <w:pPr>
              <w:spacing w:after="0" w:line="240" w:lineRule="auto"/>
              <w:jc w:val="center"/>
              <w:rPr>
                <w:rFonts w:ascii="Times New Roman" w:eastAsia="Times New Roman" w:hAnsi="Times New Roman" w:cs="Times New Roman"/>
                <w:color w:val="000000"/>
                <w:lang w:eastAsia="ru-RU"/>
              </w:rPr>
            </w:pPr>
            <w:r w:rsidRPr="00A03A0C">
              <w:rPr>
                <w:rFonts w:ascii="Times New Roman" w:eastAsia="Times New Roman" w:hAnsi="Times New Roman" w:cs="Times New Roman"/>
                <w:color w:val="000000"/>
                <w:lang w:eastAsia="ru-RU"/>
              </w:rPr>
              <w:t>90,0</w:t>
            </w:r>
          </w:p>
        </w:tc>
        <w:tc>
          <w:tcPr>
            <w:tcW w:w="3827" w:type="dxa"/>
            <w:tcBorders>
              <w:top w:val="nil"/>
              <w:left w:val="nil"/>
              <w:bottom w:val="single" w:sz="4" w:space="0" w:color="auto"/>
              <w:right w:val="single" w:sz="4" w:space="0" w:color="auto"/>
            </w:tcBorders>
            <w:shd w:val="clear" w:color="auto" w:fill="auto"/>
            <w:noWrap/>
            <w:vAlign w:val="center"/>
            <w:hideMark/>
          </w:tcPr>
          <w:p w:rsidR="00A03A0C" w:rsidRPr="00A03A0C" w:rsidRDefault="00A03A0C" w:rsidP="00A03A0C">
            <w:pPr>
              <w:spacing w:after="0" w:line="240" w:lineRule="auto"/>
              <w:jc w:val="center"/>
              <w:rPr>
                <w:rFonts w:ascii="Calibri" w:eastAsia="Times New Roman" w:hAnsi="Calibri" w:cs="Times New Roman"/>
                <w:color w:val="000000"/>
                <w:lang w:eastAsia="ru-RU"/>
              </w:rPr>
            </w:pPr>
            <w:r w:rsidRPr="00A03A0C">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A03A0C" w:rsidRPr="00A03A0C" w:rsidRDefault="00A03A0C" w:rsidP="00A03A0C">
            <w:pPr>
              <w:spacing w:after="0" w:line="240" w:lineRule="auto"/>
              <w:rPr>
                <w:rFonts w:ascii="Times New Roman" w:eastAsia="Times New Roman" w:hAnsi="Times New Roman" w:cs="Times New Roman"/>
                <w:color w:val="000000"/>
                <w:sz w:val="20"/>
                <w:szCs w:val="20"/>
                <w:lang w:eastAsia="ru-RU"/>
              </w:rPr>
            </w:pPr>
          </w:p>
        </w:tc>
      </w:tr>
      <w:tr w:rsidR="00A03A0C" w:rsidRPr="00A03A0C" w:rsidTr="00A03A0C">
        <w:trPr>
          <w:trHeight w:val="300"/>
        </w:trPr>
        <w:tc>
          <w:tcPr>
            <w:tcW w:w="467" w:type="dxa"/>
            <w:vMerge/>
            <w:tcBorders>
              <w:top w:val="nil"/>
              <w:left w:val="single" w:sz="4" w:space="0" w:color="auto"/>
              <w:bottom w:val="single" w:sz="4" w:space="0" w:color="auto"/>
              <w:right w:val="single" w:sz="4" w:space="0" w:color="auto"/>
            </w:tcBorders>
            <w:vAlign w:val="center"/>
            <w:hideMark/>
          </w:tcPr>
          <w:p w:rsidR="00A03A0C" w:rsidRPr="00A03A0C" w:rsidRDefault="00A03A0C" w:rsidP="00A03A0C">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A03A0C" w:rsidRPr="00A03A0C" w:rsidRDefault="00A03A0C" w:rsidP="00A03A0C">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A03A0C" w:rsidRPr="00A03A0C" w:rsidRDefault="00A03A0C" w:rsidP="00A03A0C">
            <w:pPr>
              <w:spacing w:after="0" w:line="240" w:lineRule="auto"/>
              <w:jc w:val="center"/>
              <w:rPr>
                <w:rFonts w:ascii="Times New Roman" w:eastAsia="Times New Roman" w:hAnsi="Times New Roman" w:cs="Times New Roman"/>
                <w:color w:val="000000"/>
                <w:sz w:val="20"/>
                <w:szCs w:val="20"/>
                <w:lang w:eastAsia="ru-RU"/>
              </w:rPr>
            </w:pPr>
            <w:r w:rsidRPr="00A03A0C">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601" w:type="dxa"/>
            <w:tcBorders>
              <w:top w:val="nil"/>
              <w:left w:val="nil"/>
              <w:bottom w:val="single" w:sz="4" w:space="0" w:color="auto"/>
              <w:right w:val="single" w:sz="4" w:space="0" w:color="auto"/>
            </w:tcBorders>
            <w:shd w:val="clear" w:color="000000" w:fill="FFFFFF"/>
            <w:vAlign w:val="center"/>
            <w:hideMark/>
          </w:tcPr>
          <w:p w:rsidR="00A03A0C" w:rsidRPr="00A03A0C" w:rsidRDefault="00A03A0C" w:rsidP="00A03A0C">
            <w:pPr>
              <w:spacing w:after="0" w:line="240" w:lineRule="auto"/>
              <w:jc w:val="center"/>
              <w:rPr>
                <w:rFonts w:ascii="Times New Roman" w:eastAsia="Times New Roman" w:hAnsi="Times New Roman" w:cs="Times New Roman"/>
                <w:color w:val="000000"/>
                <w:sz w:val="20"/>
                <w:szCs w:val="20"/>
                <w:lang w:eastAsia="ru-RU"/>
              </w:rPr>
            </w:pPr>
            <w:r w:rsidRPr="00A03A0C">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03A0C" w:rsidRPr="00A03A0C" w:rsidRDefault="00A03A0C" w:rsidP="00A03A0C">
            <w:pPr>
              <w:spacing w:after="0" w:line="240" w:lineRule="auto"/>
              <w:jc w:val="center"/>
              <w:rPr>
                <w:rFonts w:ascii="Times New Roman" w:eastAsia="Times New Roman" w:hAnsi="Times New Roman" w:cs="Times New Roman"/>
                <w:color w:val="000000"/>
                <w:lang w:eastAsia="ru-RU"/>
              </w:rPr>
            </w:pPr>
            <w:r w:rsidRPr="00A03A0C">
              <w:rPr>
                <w:rFonts w:ascii="Times New Roman" w:eastAsia="Times New Roman" w:hAnsi="Times New Roman" w:cs="Times New Roman"/>
                <w:color w:val="000000"/>
                <w:lang w:eastAsia="ru-RU"/>
              </w:rPr>
              <w:t>98,6</w:t>
            </w:r>
          </w:p>
        </w:tc>
        <w:tc>
          <w:tcPr>
            <w:tcW w:w="3827" w:type="dxa"/>
            <w:tcBorders>
              <w:top w:val="nil"/>
              <w:left w:val="nil"/>
              <w:bottom w:val="single" w:sz="4" w:space="0" w:color="auto"/>
              <w:right w:val="single" w:sz="4" w:space="0" w:color="auto"/>
            </w:tcBorders>
            <w:shd w:val="clear" w:color="auto" w:fill="auto"/>
            <w:noWrap/>
            <w:vAlign w:val="center"/>
            <w:hideMark/>
          </w:tcPr>
          <w:p w:rsidR="00A03A0C" w:rsidRPr="00A03A0C" w:rsidRDefault="00A03A0C" w:rsidP="00A03A0C">
            <w:pPr>
              <w:spacing w:after="0" w:line="240" w:lineRule="auto"/>
              <w:jc w:val="center"/>
              <w:rPr>
                <w:rFonts w:ascii="Calibri" w:eastAsia="Times New Roman" w:hAnsi="Calibri" w:cs="Times New Roman"/>
                <w:color w:val="000000"/>
                <w:lang w:eastAsia="ru-RU"/>
              </w:rPr>
            </w:pPr>
            <w:r w:rsidRPr="00A03A0C">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A03A0C" w:rsidRPr="00A03A0C" w:rsidRDefault="00A03A0C" w:rsidP="00A03A0C">
            <w:pPr>
              <w:spacing w:after="0" w:line="240" w:lineRule="auto"/>
              <w:rPr>
                <w:rFonts w:ascii="Times New Roman" w:eastAsia="Times New Roman" w:hAnsi="Times New Roman" w:cs="Times New Roman"/>
                <w:color w:val="000000"/>
                <w:sz w:val="20"/>
                <w:szCs w:val="20"/>
                <w:lang w:eastAsia="ru-RU"/>
              </w:rPr>
            </w:pPr>
          </w:p>
        </w:tc>
      </w:tr>
      <w:tr w:rsidR="00A03A0C" w:rsidRPr="00A03A0C" w:rsidTr="00A03A0C">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A03A0C" w:rsidRPr="00A03A0C" w:rsidRDefault="00A03A0C" w:rsidP="00A03A0C">
            <w:pPr>
              <w:spacing w:after="0" w:line="240" w:lineRule="auto"/>
              <w:jc w:val="center"/>
              <w:rPr>
                <w:rFonts w:ascii="Times New Roman" w:eastAsia="Times New Roman" w:hAnsi="Times New Roman" w:cs="Times New Roman"/>
                <w:color w:val="000000"/>
                <w:sz w:val="20"/>
                <w:szCs w:val="20"/>
                <w:lang w:eastAsia="ru-RU"/>
              </w:rPr>
            </w:pPr>
            <w:r w:rsidRPr="00A03A0C">
              <w:rPr>
                <w:rFonts w:ascii="Times New Roman" w:eastAsia="Times New Roman" w:hAnsi="Times New Roman" w:cs="Times New Roman"/>
                <w:color w:val="000000"/>
                <w:sz w:val="20"/>
                <w:szCs w:val="20"/>
                <w:lang w:eastAsia="ru-RU"/>
              </w:rPr>
              <w:t>5</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A03A0C" w:rsidRPr="00A03A0C" w:rsidRDefault="00A03A0C" w:rsidP="00A03A0C">
            <w:pPr>
              <w:spacing w:after="0" w:line="240" w:lineRule="auto"/>
              <w:jc w:val="center"/>
              <w:rPr>
                <w:rFonts w:ascii="Times New Roman" w:eastAsia="Times New Roman" w:hAnsi="Times New Roman" w:cs="Times New Roman"/>
                <w:color w:val="000000"/>
                <w:sz w:val="20"/>
                <w:szCs w:val="20"/>
                <w:lang w:eastAsia="ru-RU"/>
              </w:rPr>
            </w:pPr>
            <w:r w:rsidRPr="00A03A0C">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A03A0C" w:rsidRPr="00A03A0C" w:rsidRDefault="00A03A0C" w:rsidP="00A03A0C">
            <w:pPr>
              <w:spacing w:after="0" w:line="240" w:lineRule="auto"/>
              <w:jc w:val="center"/>
              <w:rPr>
                <w:rFonts w:ascii="Times New Roman" w:eastAsia="Times New Roman" w:hAnsi="Times New Roman" w:cs="Times New Roman"/>
                <w:color w:val="000000"/>
                <w:sz w:val="20"/>
                <w:szCs w:val="20"/>
                <w:lang w:eastAsia="ru-RU"/>
              </w:rPr>
            </w:pPr>
            <w:r w:rsidRPr="00A03A0C">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601" w:type="dxa"/>
            <w:tcBorders>
              <w:top w:val="nil"/>
              <w:left w:val="nil"/>
              <w:bottom w:val="single" w:sz="4" w:space="0" w:color="auto"/>
              <w:right w:val="single" w:sz="4" w:space="0" w:color="auto"/>
            </w:tcBorders>
            <w:shd w:val="clear" w:color="000000" w:fill="FFFFFF"/>
            <w:vAlign w:val="center"/>
            <w:hideMark/>
          </w:tcPr>
          <w:p w:rsidR="00A03A0C" w:rsidRPr="00A03A0C" w:rsidRDefault="00A03A0C" w:rsidP="00A03A0C">
            <w:pPr>
              <w:spacing w:after="0" w:line="240" w:lineRule="auto"/>
              <w:jc w:val="center"/>
              <w:rPr>
                <w:rFonts w:ascii="Times New Roman" w:eastAsia="Times New Roman" w:hAnsi="Times New Roman" w:cs="Times New Roman"/>
                <w:color w:val="000000"/>
                <w:sz w:val="20"/>
                <w:szCs w:val="20"/>
                <w:lang w:eastAsia="ru-RU"/>
              </w:rPr>
            </w:pPr>
            <w:r w:rsidRPr="00A03A0C">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03A0C" w:rsidRPr="00A03A0C" w:rsidRDefault="00A03A0C" w:rsidP="00A03A0C">
            <w:pPr>
              <w:spacing w:after="0" w:line="240" w:lineRule="auto"/>
              <w:jc w:val="center"/>
              <w:rPr>
                <w:rFonts w:ascii="Times New Roman" w:eastAsia="Times New Roman" w:hAnsi="Times New Roman" w:cs="Times New Roman"/>
                <w:color w:val="000000"/>
                <w:lang w:eastAsia="ru-RU"/>
              </w:rPr>
            </w:pPr>
            <w:r w:rsidRPr="00A03A0C">
              <w:rPr>
                <w:rFonts w:ascii="Times New Roman" w:eastAsia="Times New Roman" w:hAnsi="Times New Roman" w:cs="Times New Roman"/>
                <w:color w:val="000000"/>
                <w:lang w:eastAsia="ru-RU"/>
              </w:rPr>
              <w:t>77,2</w:t>
            </w:r>
          </w:p>
        </w:tc>
        <w:tc>
          <w:tcPr>
            <w:tcW w:w="3827" w:type="dxa"/>
            <w:tcBorders>
              <w:top w:val="nil"/>
              <w:left w:val="nil"/>
              <w:bottom w:val="single" w:sz="4" w:space="0" w:color="auto"/>
              <w:right w:val="single" w:sz="4" w:space="0" w:color="auto"/>
            </w:tcBorders>
            <w:shd w:val="clear" w:color="auto" w:fill="auto"/>
            <w:noWrap/>
            <w:vAlign w:val="center"/>
            <w:hideMark/>
          </w:tcPr>
          <w:p w:rsidR="00A03A0C" w:rsidRPr="00A03A0C" w:rsidRDefault="00A03A0C" w:rsidP="00A03A0C">
            <w:pPr>
              <w:spacing w:after="0" w:line="240" w:lineRule="auto"/>
              <w:jc w:val="center"/>
              <w:rPr>
                <w:rFonts w:ascii="Calibri" w:eastAsia="Times New Roman" w:hAnsi="Calibri" w:cs="Times New Roman"/>
                <w:color w:val="000000"/>
                <w:lang w:eastAsia="ru-RU"/>
              </w:rPr>
            </w:pPr>
            <w:r w:rsidRPr="00A03A0C">
              <w:rPr>
                <w:rFonts w:ascii="Calibri" w:eastAsia="Times New Roman" w:hAnsi="Calibri"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A03A0C" w:rsidRPr="00A03A0C" w:rsidRDefault="00A03A0C" w:rsidP="00A03A0C">
            <w:pPr>
              <w:spacing w:after="0" w:line="240" w:lineRule="auto"/>
              <w:jc w:val="center"/>
              <w:rPr>
                <w:rFonts w:ascii="Times New Roman" w:eastAsia="Times New Roman" w:hAnsi="Times New Roman" w:cs="Times New Roman"/>
                <w:color w:val="000000"/>
                <w:sz w:val="20"/>
                <w:szCs w:val="20"/>
                <w:lang w:eastAsia="ru-RU"/>
              </w:rPr>
            </w:pPr>
            <w:r w:rsidRPr="00A03A0C">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A03A0C">
              <w:rPr>
                <w:rFonts w:ascii="Times New Roman" w:eastAsia="Times New Roman" w:hAnsi="Times New Roman" w:cs="Times New Roman"/>
                <w:color w:val="000000"/>
                <w:sz w:val="20"/>
                <w:szCs w:val="20"/>
                <w:lang w:eastAsia="ru-RU"/>
              </w:rPr>
              <w:t>контроль за</w:t>
            </w:r>
            <w:proofErr w:type="gramEnd"/>
            <w:r w:rsidRPr="00A03A0C">
              <w:rPr>
                <w:rFonts w:ascii="Times New Roman" w:eastAsia="Times New Roman" w:hAnsi="Times New Roman" w:cs="Times New Roman"/>
                <w:color w:val="000000"/>
                <w:sz w:val="20"/>
                <w:szCs w:val="20"/>
                <w:lang w:eastAsia="ru-RU"/>
              </w:rPr>
              <w:t xml:space="preserve"> качеством предоставляемых услуг</w:t>
            </w:r>
          </w:p>
        </w:tc>
      </w:tr>
      <w:tr w:rsidR="00A03A0C" w:rsidRPr="00A03A0C" w:rsidTr="00A03A0C">
        <w:trPr>
          <w:trHeight w:val="300"/>
        </w:trPr>
        <w:tc>
          <w:tcPr>
            <w:tcW w:w="467" w:type="dxa"/>
            <w:vMerge/>
            <w:tcBorders>
              <w:top w:val="nil"/>
              <w:left w:val="single" w:sz="4" w:space="0" w:color="auto"/>
              <w:bottom w:val="single" w:sz="4" w:space="0" w:color="auto"/>
              <w:right w:val="single" w:sz="4" w:space="0" w:color="auto"/>
            </w:tcBorders>
            <w:vAlign w:val="center"/>
            <w:hideMark/>
          </w:tcPr>
          <w:p w:rsidR="00A03A0C" w:rsidRPr="00A03A0C" w:rsidRDefault="00A03A0C" w:rsidP="00A03A0C">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A03A0C" w:rsidRPr="00A03A0C" w:rsidRDefault="00A03A0C" w:rsidP="00A03A0C">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A03A0C" w:rsidRPr="00A03A0C" w:rsidRDefault="00A03A0C" w:rsidP="00A03A0C">
            <w:pPr>
              <w:spacing w:after="0" w:line="240" w:lineRule="auto"/>
              <w:jc w:val="center"/>
              <w:rPr>
                <w:rFonts w:ascii="Times New Roman" w:eastAsia="Times New Roman" w:hAnsi="Times New Roman" w:cs="Times New Roman"/>
                <w:color w:val="000000"/>
                <w:sz w:val="20"/>
                <w:szCs w:val="20"/>
                <w:lang w:eastAsia="ru-RU"/>
              </w:rPr>
            </w:pPr>
            <w:r w:rsidRPr="00A03A0C">
              <w:rPr>
                <w:rFonts w:ascii="Times New Roman" w:eastAsia="Times New Roman" w:hAnsi="Times New Roman" w:cs="Times New Roman"/>
                <w:color w:val="000000"/>
                <w:sz w:val="20"/>
                <w:szCs w:val="20"/>
                <w:lang w:eastAsia="ru-RU"/>
              </w:rPr>
              <w:t>5.2. Доля получателей услуг, удовлетворённых организационными условиями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A03A0C" w:rsidRPr="00A03A0C" w:rsidRDefault="00A03A0C" w:rsidP="00A03A0C">
            <w:pPr>
              <w:spacing w:after="0" w:line="240" w:lineRule="auto"/>
              <w:jc w:val="center"/>
              <w:rPr>
                <w:rFonts w:ascii="Times New Roman" w:eastAsia="Times New Roman" w:hAnsi="Times New Roman" w:cs="Times New Roman"/>
                <w:color w:val="000000"/>
                <w:sz w:val="20"/>
                <w:szCs w:val="20"/>
                <w:lang w:eastAsia="ru-RU"/>
              </w:rPr>
            </w:pPr>
            <w:r w:rsidRPr="00A03A0C">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03A0C" w:rsidRPr="00A03A0C" w:rsidRDefault="00A03A0C" w:rsidP="00A03A0C">
            <w:pPr>
              <w:spacing w:after="0" w:line="240" w:lineRule="auto"/>
              <w:jc w:val="center"/>
              <w:rPr>
                <w:rFonts w:ascii="Times New Roman" w:eastAsia="Times New Roman" w:hAnsi="Times New Roman" w:cs="Times New Roman"/>
                <w:color w:val="000000"/>
                <w:lang w:eastAsia="ru-RU"/>
              </w:rPr>
            </w:pPr>
            <w:r w:rsidRPr="00A03A0C">
              <w:rPr>
                <w:rFonts w:ascii="Times New Roman" w:eastAsia="Times New Roman" w:hAnsi="Times New Roman" w:cs="Times New Roman"/>
                <w:color w:val="000000"/>
                <w:lang w:eastAsia="ru-RU"/>
              </w:rPr>
              <w:t>87,7</w:t>
            </w:r>
          </w:p>
        </w:tc>
        <w:tc>
          <w:tcPr>
            <w:tcW w:w="3827" w:type="dxa"/>
            <w:tcBorders>
              <w:top w:val="nil"/>
              <w:left w:val="nil"/>
              <w:bottom w:val="single" w:sz="4" w:space="0" w:color="auto"/>
              <w:right w:val="single" w:sz="4" w:space="0" w:color="auto"/>
            </w:tcBorders>
            <w:shd w:val="clear" w:color="auto" w:fill="auto"/>
            <w:noWrap/>
            <w:vAlign w:val="center"/>
            <w:hideMark/>
          </w:tcPr>
          <w:p w:rsidR="00A03A0C" w:rsidRPr="00A03A0C" w:rsidRDefault="00A03A0C" w:rsidP="00A03A0C">
            <w:pPr>
              <w:spacing w:after="0" w:line="240" w:lineRule="auto"/>
              <w:jc w:val="center"/>
              <w:rPr>
                <w:rFonts w:ascii="Calibri" w:eastAsia="Times New Roman" w:hAnsi="Calibri" w:cs="Times New Roman"/>
                <w:color w:val="000000"/>
                <w:lang w:eastAsia="ru-RU"/>
              </w:rPr>
            </w:pPr>
            <w:r w:rsidRPr="00A03A0C">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A03A0C" w:rsidRPr="00A03A0C" w:rsidRDefault="00A03A0C" w:rsidP="00A03A0C">
            <w:pPr>
              <w:spacing w:after="0" w:line="240" w:lineRule="auto"/>
              <w:rPr>
                <w:rFonts w:ascii="Times New Roman" w:eastAsia="Times New Roman" w:hAnsi="Times New Roman" w:cs="Times New Roman"/>
                <w:color w:val="000000"/>
                <w:sz w:val="20"/>
                <w:szCs w:val="20"/>
                <w:lang w:eastAsia="ru-RU"/>
              </w:rPr>
            </w:pPr>
          </w:p>
        </w:tc>
      </w:tr>
      <w:tr w:rsidR="00A03A0C" w:rsidRPr="00A03A0C" w:rsidTr="00A03A0C">
        <w:trPr>
          <w:trHeight w:val="300"/>
        </w:trPr>
        <w:tc>
          <w:tcPr>
            <w:tcW w:w="467" w:type="dxa"/>
            <w:vMerge/>
            <w:tcBorders>
              <w:top w:val="nil"/>
              <w:left w:val="single" w:sz="4" w:space="0" w:color="auto"/>
              <w:bottom w:val="single" w:sz="4" w:space="0" w:color="auto"/>
              <w:right w:val="single" w:sz="4" w:space="0" w:color="auto"/>
            </w:tcBorders>
            <w:vAlign w:val="center"/>
            <w:hideMark/>
          </w:tcPr>
          <w:p w:rsidR="00A03A0C" w:rsidRPr="00A03A0C" w:rsidRDefault="00A03A0C" w:rsidP="00A03A0C">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A03A0C" w:rsidRPr="00A03A0C" w:rsidRDefault="00A03A0C" w:rsidP="00A03A0C">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A03A0C" w:rsidRPr="00A03A0C" w:rsidRDefault="00A03A0C" w:rsidP="00A03A0C">
            <w:pPr>
              <w:spacing w:after="0" w:line="240" w:lineRule="auto"/>
              <w:jc w:val="center"/>
              <w:rPr>
                <w:rFonts w:ascii="Times New Roman" w:eastAsia="Times New Roman" w:hAnsi="Times New Roman" w:cs="Times New Roman"/>
                <w:color w:val="000000"/>
                <w:sz w:val="20"/>
                <w:szCs w:val="20"/>
                <w:lang w:eastAsia="ru-RU"/>
              </w:rPr>
            </w:pPr>
            <w:r w:rsidRPr="00A03A0C">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A03A0C" w:rsidRPr="00A03A0C" w:rsidRDefault="00A03A0C" w:rsidP="00A03A0C">
            <w:pPr>
              <w:spacing w:after="0" w:line="240" w:lineRule="auto"/>
              <w:jc w:val="center"/>
              <w:rPr>
                <w:rFonts w:ascii="Times New Roman" w:eastAsia="Times New Roman" w:hAnsi="Times New Roman" w:cs="Times New Roman"/>
                <w:color w:val="000000"/>
                <w:sz w:val="20"/>
                <w:szCs w:val="20"/>
                <w:lang w:eastAsia="ru-RU"/>
              </w:rPr>
            </w:pPr>
            <w:r w:rsidRPr="00A03A0C">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03A0C" w:rsidRPr="00A03A0C" w:rsidRDefault="00A03A0C" w:rsidP="00A03A0C">
            <w:pPr>
              <w:spacing w:after="0" w:line="240" w:lineRule="auto"/>
              <w:jc w:val="center"/>
              <w:rPr>
                <w:rFonts w:ascii="Times New Roman" w:eastAsia="Times New Roman" w:hAnsi="Times New Roman" w:cs="Times New Roman"/>
                <w:color w:val="000000"/>
                <w:lang w:eastAsia="ru-RU"/>
              </w:rPr>
            </w:pPr>
            <w:r w:rsidRPr="00A03A0C">
              <w:rPr>
                <w:rFonts w:ascii="Times New Roman" w:eastAsia="Times New Roman" w:hAnsi="Times New Roman" w:cs="Times New Roman"/>
                <w:color w:val="000000"/>
                <w:lang w:eastAsia="ru-RU"/>
              </w:rPr>
              <w:t>85,8</w:t>
            </w:r>
          </w:p>
        </w:tc>
        <w:tc>
          <w:tcPr>
            <w:tcW w:w="3827" w:type="dxa"/>
            <w:tcBorders>
              <w:top w:val="nil"/>
              <w:left w:val="nil"/>
              <w:bottom w:val="single" w:sz="4" w:space="0" w:color="auto"/>
              <w:right w:val="single" w:sz="4" w:space="0" w:color="auto"/>
            </w:tcBorders>
            <w:shd w:val="clear" w:color="auto" w:fill="auto"/>
            <w:noWrap/>
            <w:vAlign w:val="center"/>
            <w:hideMark/>
          </w:tcPr>
          <w:p w:rsidR="00A03A0C" w:rsidRPr="00A03A0C" w:rsidRDefault="00A03A0C" w:rsidP="00A03A0C">
            <w:pPr>
              <w:spacing w:after="0" w:line="240" w:lineRule="auto"/>
              <w:jc w:val="center"/>
              <w:rPr>
                <w:rFonts w:ascii="Calibri" w:eastAsia="Times New Roman" w:hAnsi="Calibri" w:cs="Times New Roman"/>
                <w:color w:val="000000"/>
                <w:lang w:eastAsia="ru-RU"/>
              </w:rPr>
            </w:pPr>
            <w:r w:rsidRPr="00A03A0C">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A03A0C" w:rsidRPr="00A03A0C" w:rsidRDefault="00A03A0C" w:rsidP="00A03A0C">
            <w:pPr>
              <w:spacing w:after="0" w:line="240" w:lineRule="auto"/>
              <w:rPr>
                <w:rFonts w:ascii="Times New Roman" w:eastAsia="Times New Roman" w:hAnsi="Times New Roman" w:cs="Times New Roman"/>
                <w:color w:val="000000"/>
                <w:sz w:val="20"/>
                <w:szCs w:val="20"/>
                <w:lang w:eastAsia="ru-RU"/>
              </w:rPr>
            </w:pPr>
          </w:p>
        </w:tc>
      </w:tr>
      <w:tr w:rsidR="00A03A0C" w:rsidRPr="00A03A0C" w:rsidTr="00A03A0C">
        <w:trPr>
          <w:trHeight w:val="300"/>
        </w:trPr>
        <w:tc>
          <w:tcPr>
            <w:tcW w:w="467" w:type="dxa"/>
            <w:tcBorders>
              <w:top w:val="nil"/>
              <w:left w:val="single" w:sz="4" w:space="0" w:color="auto"/>
              <w:bottom w:val="single" w:sz="4" w:space="0" w:color="auto"/>
              <w:right w:val="single" w:sz="4" w:space="0" w:color="auto"/>
            </w:tcBorders>
            <w:shd w:val="clear" w:color="000000" w:fill="FFFFFF"/>
            <w:vAlign w:val="center"/>
            <w:hideMark/>
          </w:tcPr>
          <w:p w:rsidR="00A03A0C" w:rsidRPr="00A03A0C" w:rsidRDefault="00A03A0C" w:rsidP="00A03A0C">
            <w:pPr>
              <w:spacing w:after="0" w:line="240" w:lineRule="auto"/>
              <w:jc w:val="center"/>
              <w:rPr>
                <w:rFonts w:ascii="Times New Roman" w:eastAsia="Times New Roman" w:hAnsi="Times New Roman" w:cs="Times New Roman"/>
                <w:b/>
                <w:bCs/>
                <w:color w:val="000000"/>
                <w:sz w:val="20"/>
                <w:szCs w:val="20"/>
                <w:lang w:eastAsia="ru-RU"/>
              </w:rPr>
            </w:pPr>
            <w:r w:rsidRPr="00A03A0C">
              <w:rPr>
                <w:rFonts w:ascii="Times New Roman" w:eastAsia="Times New Roman" w:hAnsi="Times New Roman" w:cs="Times New Roman"/>
                <w:b/>
                <w:bCs/>
                <w:color w:val="000000"/>
                <w:sz w:val="20"/>
                <w:szCs w:val="20"/>
                <w:lang w:eastAsia="ru-RU"/>
              </w:rPr>
              <w:t> </w:t>
            </w:r>
          </w:p>
        </w:tc>
        <w:tc>
          <w:tcPr>
            <w:tcW w:w="1834" w:type="dxa"/>
            <w:tcBorders>
              <w:top w:val="nil"/>
              <w:left w:val="nil"/>
              <w:bottom w:val="single" w:sz="4" w:space="0" w:color="auto"/>
              <w:right w:val="single" w:sz="4" w:space="0" w:color="auto"/>
            </w:tcBorders>
            <w:shd w:val="clear" w:color="000000" w:fill="FFFFFF"/>
            <w:vAlign w:val="center"/>
            <w:hideMark/>
          </w:tcPr>
          <w:p w:rsidR="00A03A0C" w:rsidRPr="00A03A0C" w:rsidRDefault="00A03A0C" w:rsidP="00A03A0C">
            <w:pPr>
              <w:spacing w:after="0" w:line="240" w:lineRule="auto"/>
              <w:jc w:val="center"/>
              <w:rPr>
                <w:rFonts w:ascii="Times New Roman" w:eastAsia="Times New Roman" w:hAnsi="Times New Roman" w:cs="Times New Roman"/>
                <w:b/>
                <w:bCs/>
                <w:color w:val="000000"/>
                <w:sz w:val="20"/>
                <w:szCs w:val="20"/>
                <w:lang w:eastAsia="ru-RU"/>
              </w:rPr>
            </w:pPr>
            <w:r w:rsidRPr="00A03A0C">
              <w:rPr>
                <w:rFonts w:ascii="Times New Roman" w:eastAsia="Times New Roman" w:hAnsi="Times New Roman" w:cs="Times New Roman"/>
                <w:b/>
                <w:bCs/>
                <w:color w:val="000000"/>
                <w:sz w:val="20"/>
                <w:szCs w:val="20"/>
                <w:lang w:eastAsia="ru-RU"/>
              </w:rPr>
              <w:t>Итого</w:t>
            </w:r>
          </w:p>
        </w:tc>
        <w:tc>
          <w:tcPr>
            <w:tcW w:w="2209" w:type="dxa"/>
            <w:tcBorders>
              <w:top w:val="nil"/>
              <w:left w:val="nil"/>
              <w:bottom w:val="single" w:sz="4" w:space="0" w:color="auto"/>
              <w:right w:val="single" w:sz="4" w:space="0" w:color="auto"/>
            </w:tcBorders>
            <w:shd w:val="clear" w:color="000000" w:fill="FFFFFF"/>
            <w:vAlign w:val="center"/>
            <w:hideMark/>
          </w:tcPr>
          <w:p w:rsidR="00A03A0C" w:rsidRPr="00A03A0C" w:rsidRDefault="00A03A0C" w:rsidP="00A03A0C">
            <w:pPr>
              <w:spacing w:after="0" w:line="240" w:lineRule="auto"/>
              <w:jc w:val="center"/>
              <w:rPr>
                <w:rFonts w:ascii="Times New Roman" w:eastAsia="Times New Roman" w:hAnsi="Times New Roman" w:cs="Times New Roman"/>
                <w:b/>
                <w:bCs/>
                <w:color w:val="000000"/>
                <w:sz w:val="20"/>
                <w:szCs w:val="20"/>
                <w:lang w:eastAsia="ru-RU"/>
              </w:rPr>
            </w:pPr>
            <w:r w:rsidRPr="00A03A0C">
              <w:rPr>
                <w:rFonts w:ascii="Times New Roman" w:eastAsia="Times New Roman" w:hAnsi="Times New Roman" w:cs="Times New Roman"/>
                <w:b/>
                <w:bCs/>
                <w:color w:val="000000"/>
                <w:sz w:val="20"/>
                <w:szCs w:val="20"/>
                <w:lang w:eastAsia="ru-RU"/>
              </w:rPr>
              <w:t> </w:t>
            </w:r>
          </w:p>
        </w:tc>
        <w:tc>
          <w:tcPr>
            <w:tcW w:w="1601" w:type="dxa"/>
            <w:tcBorders>
              <w:top w:val="nil"/>
              <w:left w:val="nil"/>
              <w:bottom w:val="single" w:sz="4" w:space="0" w:color="auto"/>
              <w:right w:val="single" w:sz="4" w:space="0" w:color="auto"/>
            </w:tcBorders>
            <w:shd w:val="clear" w:color="000000" w:fill="FFFFFF"/>
            <w:vAlign w:val="center"/>
            <w:hideMark/>
          </w:tcPr>
          <w:p w:rsidR="00A03A0C" w:rsidRPr="00A03A0C" w:rsidRDefault="00A03A0C" w:rsidP="00A03A0C">
            <w:pPr>
              <w:spacing w:after="0" w:line="240" w:lineRule="auto"/>
              <w:jc w:val="center"/>
              <w:rPr>
                <w:rFonts w:ascii="Times New Roman" w:eastAsia="Times New Roman" w:hAnsi="Times New Roman" w:cs="Times New Roman"/>
                <w:b/>
                <w:bCs/>
                <w:color w:val="000000"/>
                <w:sz w:val="20"/>
                <w:szCs w:val="20"/>
                <w:lang w:eastAsia="ru-RU"/>
              </w:rPr>
            </w:pPr>
            <w:r w:rsidRPr="00A03A0C">
              <w:rPr>
                <w:rFonts w:ascii="Times New Roman" w:eastAsia="Times New Roman" w:hAnsi="Times New Roman" w:cs="Times New Roman"/>
                <w:b/>
                <w:bCs/>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03A0C" w:rsidRPr="00A03A0C" w:rsidRDefault="00A03A0C" w:rsidP="00A03A0C">
            <w:pPr>
              <w:spacing w:after="0" w:line="240" w:lineRule="auto"/>
              <w:jc w:val="center"/>
              <w:rPr>
                <w:rFonts w:ascii="Times New Roman" w:eastAsia="Times New Roman" w:hAnsi="Times New Roman" w:cs="Times New Roman"/>
                <w:color w:val="000000"/>
                <w:lang w:eastAsia="ru-RU"/>
              </w:rPr>
            </w:pPr>
            <w:r w:rsidRPr="00A03A0C">
              <w:rPr>
                <w:rFonts w:ascii="Times New Roman" w:eastAsia="Times New Roman" w:hAnsi="Times New Roman" w:cs="Times New Roman"/>
                <w:color w:val="000000"/>
                <w:lang w:eastAsia="ru-RU"/>
              </w:rPr>
              <w:t>84,4</w:t>
            </w:r>
          </w:p>
        </w:tc>
        <w:tc>
          <w:tcPr>
            <w:tcW w:w="3827" w:type="dxa"/>
            <w:tcBorders>
              <w:top w:val="nil"/>
              <w:left w:val="nil"/>
              <w:bottom w:val="single" w:sz="4" w:space="0" w:color="auto"/>
              <w:right w:val="single" w:sz="4" w:space="0" w:color="auto"/>
            </w:tcBorders>
            <w:shd w:val="clear" w:color="auto" w:fill="auto"/>
            <w:noWrap/>
            <w:vAlign w:val="center"/>
            <w:hideMark/>
          </w:tcPr>
          <w:p w:rsidR="00A03A0C" w:rsidRPr="00A03A0C" w:rsidRDefault="00A03A0C" w:rsidP="00A03A0C">
            <w:pPr>
              <w:spacing w:after="0" w:line="240" w:lineRule="auto"/>
              <w:jc w:val="center"/>
              <w:rPr>
                <w:rFonts w:ascii="Calibri" w:eastAsia="Times New Roman" w:hAnsi="Calibri" w:cs="Times New Roman"/>
                <w:color w:val="000000"/>
                <w:lang w:eastAsia="ru-RU"/>
              </w:rPr>
            </w:pPr>
            <w:r w:rsidRPr="00A03A0C">
              <w:rPr>
                <w:rFonts w:ascii="Calibri" w:eastAsia="Times New Roman" w:hAnsi="Calibri" w:cs="Times New Roman"/>
                <w:color w:val="000000"/>
                <w:lang w:eastAsia="ru-RU"/>
              </w:rPr>
              <w:t> </w:t>
            </w:r>
          </w:p>
        </w:tc>
        <w:tc>
          <w:tcPr>
            <w:tcW w:w="3338" w:type="dxa"/>
            <w:tcBorders>
              <w:top w:val="nil"/>
              <w:left w:val="nil"/>
              <w:bottom w:val="single" w:sz="4" w:space="0" w:color="auto"/>
              <w:right w:val="single" w:sz="4" w:space="0" w:color="auto"/>
            </w:tcBorders>
            <w:shd w:val="clear" w:color="000000" w:fill="FFFFFF"/>
            <w:vAlign w:val="center"/>
            <w:hideMark/>
          </w:tcPr>
          <w:p w:rsidR="00A03A0C" w:rsidRPr="00A03A0C" w:rsidRDefault="00A03A0C" w:rsidP="00A03A0C">
            <w:pPr>
              <w:spacing w:after="0" w:line="240" w:lineRule="auto"/>
              <w:jc w:val="center"/>
              <w:rPr>
                <w:rFonts w:ascii="Times New Roman" w:eastAsia="Times New Roman" w:hAnsi="Times New Roman" w:cs="Times New Roman"/>
                <w:b/>
                <w:bCs/>
                <w:color w:val="000000"/>
                <w:sz w:val="20"/>
                <w:szCs w:val="20"/>
                <w:lang w:eastAsia="ru-RU"/>
              </w:rPr>
            </w:pPr>
            <w:r w:rsidRPr="00A03A0C">
              <w:rPr>
                <w:rFonts w:ascii="Times New Roman" w:eastAsia="Times New Roman" w:hAnsi="Times New Roman" w:cs="Times New Roman"/>
                <w:b/>
                <w:bCs/>
                <w:color w:val="000000"/>
                <w:sz w:val="20"/>
                <w:szCs w:val="20"/>
                <w:lang w:eastAsia="ru-RU"/>
              </w:rPr>
              <w:t> </w:t>
            </w:r>
          </w:p>
        </w:tc>
      </w:tr>
    </w:tbl>
    <w:p w:rsidR="005247E3" w:rsidRPr="00A03A0C" w:rsidRDefault="005247E3" w:rsidP="00A03A0C"/>
    <w:sectPr w:rsidR="005247E3" w:rsidRPr="00A03A0C"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04275A"/>
    <w:rsid w:val="0007426D"/>
    <w:rsid w:val="00085BBD"/>
    <w:rsid w:val="000A74F2"/>
    <w:rsid w:val="000C6377"/>
    <w:rsid w:val="00210605"/>
    <w:rsid w:val="00210C92"/>
    <w:rsid w:val="00217B48"/>
    <w:rsid w:val="00236CD6"/>
    <w:rsid w:val="00240CB5"/>
    <w:rsid w:val="002A3E01"/>
    <w:rsid w:val="002A4273"/>
    <w:rsid w:val="002E16EC"/>
    <w:rsid w:val="002F54EE"/>
    <w:rsid w:val="00305E82"/>
    <w:rsid w:val="00366C82"/>
    <w:rsid w:val="003C5D20"/>
    <w:rsid w:val="00413625"/>
    <w:rsid w:val="00447EA3"/>
    <w:rsid w:val="0046022A"/>
    <w:rsid w:val="004C35E4"/>
    <w:rsid w:val="004D78D6"/>
    <w:rsid w:val="00501AAB"/>
    <w:rsid w:val="005247E3"/>
    <w:rsid w:val="0055284C"/>
    <w:rsid w:val="005B7DCD"/>
    <w:rsid w:val="005E1F4D"/>
    <w:rsid w:val="006150E9"/>
    <w:rsid w:val="0061791D"/>
    <w:rsid w:val="0068655A"/>
    <w:rsid w:val="00741026"/>
    <w:rsid w:val="00742A70"/>
    <w:rsid w:val="00787C78"/>
    <w:rsid w:val="0082562A"/>
    <w:rsid w:val="008417B7"/>
    <w:rsid w:val="00870C83"/>
    <w:rsid w:val="00870D8A"/>
    <w:rsid w:val="008A5315"/>
    <w:rsid w:val="008B2A9B"/>
    <w:rsid w:val="00903334"/>
    <w:rsid w:val="00923E92"/>
    <w:rsid w:val="00927D65"/>
    <w:rsid w:val="009A6371"/>
    <w:rsid w:val="009A7BCB"/>
    <w:rsid w:val="009F63F5"/>
    <w:rsid w:val="00A00D74"/>
    <w:rsid w:val="00A03A0C"/>
    <w:rsid w:val="00A42998"/>
    <w:rsid w:val="00AB0BF5"/>
    <w:rsid w:val="00AF30B1"/>
    <w:rsid w:val="00AF7928"/>
    <w:rsid w:val="00B40D50"/>
    <w:rsid w:val="00B40EC7"/>
    <w:rsid w:val="00BB5983"/>
    <w:rsid w:val="00C206CD"/>
    <w:rsid w:val="00C44AAA"/>
    <w:rsid w:val="00C6131B"/>
    <w:rsid w:val="00CC3822"/>
    <w:rsid w:val="00CF5B14"/>
    <w:rsid w:val="00D00897"/>
    <w:rsid w:val="00D43EEC"/>
    <w:rsid w:val="00D53D7D"/>
    <w:rsid w:val="00D813EB"/>
    <w:rsid w:val="00DB06DD"/>
    <w:rsid w:val="00E170D7"/>
    <w:rsid w:val="00E5608B"/>
    <w:rsid w:val="00EB032E"/>
    <w:rsid w:val="00EC7459"/>
    <w:rsid w:val="00ED13CF"/>
    <w:rsid w:val="00F57BF0"/>
    <w:rsid w:val="00F61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6496">
      <w:bodyDiv w:val="1"/>
      <w:marLeft w:val="0"/>
      <w:marRight w:val="0"/>
      <w:marTop w:val="0"/>
      <w:marBottom w:val="0"/>
      <w:divBdr>
        <w:top w:val="none" w:sz="0" w:space="0" w:color="auto"/>
        <w:left w:val="none" w:sz="0" w:space="0" w:color="auto"/>
        <w:bottom w:val="none" w:sz="0" w:space="0" w:color="auto"/>
        <w:right w:val="none" w:sz="0" w:space="0" w:color="auto"/>
      </w:divBdr>
    </w:div>
    <w:div w:id="179662295">
      <w:bodyDiv w:val="1"/>
      <w:marLeft w:val="0"/>
      <w:marRight w:val="0"/>
      <w:marTop w:val="0"/>
      <w:marBottom w:val="0"/>
      <w:divBdr>
        <w:top w:val="none" w:sz="0" w:space="0" w:color="auto"/>
        <w:left w:val="none" w:sz="0" w:space="0" w:color="auto"/>
        <w:bottom w:val="none" w:sz="0" w:space="0" w:color="auto"/>
        <w:right w:val="none" w:sz="0" w:space="0" w:color="auto"/>
      </w:divBdr>
    </w:div>
    <w:div w:id="223761360">
      <w:bodyDiv w:val="1"/>
      <w:marLeft w:val="0"/>
      <w:marRight w:val="0"/>
      <w:marTop w:val="0"/>
      <w:marBottom w:val="0"/>
      <w:divBdr>
        <w:top w:val="none" w:sz="0" w:space="0" w:color="auto"/>
        <w:left w:val="none" w:sz="0" w:space="0" w:color="auto"/>
        <w:bottom w:val="none" w:sz="0" w:space="0" w:color="auto"/>
        <w:right w:val="none" w:sz="0" w:space="0" w:color="auto"/>
      </w:divBdr>
    </w:div>
    <w:div w:id="264384051">
      <w:bodyDiv w:val="1"/>
      <w:marLeft w:val="0"/>
      <w:marRight w:val="0"/>
      <w:marTop w:val="0"/>
      <w:marBottom w:val="0"/>
      <w:divBdr>
        <w:top w:val="none" w:sz="0" w:space="0" w:color="auto"/>
        <w:left w:val="none" w:sz="0" w:space="0" w:color="auto"/>
        <w:bottom w:val="none" w:sz="0" w:space="0" w:color="auto"/>
        <w:right w:val="none" w:sz="0" w:space="0" w:color="auto"/>
      </w:divBdr>
    </w:div>
    <w:div w:id="272397054">
      <w:bodyDiv w:val="1"/>
      <w:marLeft w:val="0"/>
      <w:marRight w:val="0"/>
      <w:marTop w:val="0"/>
      <w:marBottom w:val="0"/>
      <w:divBdr>
        <w:top w:val="none" w:sz="0" w:space="0" w:color="auto"/>
        <w:left w:val="none" w:sz="0" w:space="0" w:color="auto"/>
        <w:bottom w:val="none" w:sz="0" w:space="0" w:color="auto"/>
        <w:right w:val="none" w:sz="0" w:space="0" w:color="auto"/>
      </w:divBdr>
    </w:div>
    <w:div w:id="334184615">
      <w:bodyDiv w:val="1"/>
      <w:marLeft w:val="0"/>
      <w:marRight w:val="0"/>
      <w:marTop w:val="0"/>
      <w:marBottom w:val="0"/>
      <w:divBdr>
        <w:top w:val="none" w:sz="0" w:space="0" w:color="auto"/>
        <w:left w:val="none" w:sz="0" w:space="0" w:color="auto"/>
        <w:bottom w:val="none" w:sz="0" w:space="0" w:color="auto"/>
        <w:right w:val="none" w:sz="0" w:space="0" w:color="auto"/>
      </w:divBdr>
    </w:div>
    <w:div w:id="404187256">
      <w:bodyDiv w:val="1"/>
      <w:marLeft w:val="0"/>
      <w:marRight w:val="0"/>
      <w:marTop w:val="0"/>
      <w:marBottom w:val="0"/>
      <w:divBdr>
        <w:top w:val="none" w:sz="0" w:space="0" w:color="auto"/>
        <w:left w:val="none" w:sz="0" w:space="0" w:color="auto"/>
        <w:bottom w:val="none" w:sz="0" w:space="0" w:color="auto"/>
        <w:right w:val="none" w:sz="0" w:space="0" w:color="auto"/>
      </w:divBdr>
    </w:div>
    <w:div w:id="425274322">
      <w:bodyDiv w:val="1"/>
      <w:marLeft w:val="0"/>
      <w:marRight w:val="0"/>
      <w:marTop w:val="0"/>
      <w:marBottom w:val="0"/>
      <w:divBdr>
        <w:top w:val="none" w:sz="0" w:space="0" w:color="auto"/>
        <w:left w:val="none" w:sz="0" w:space="0" w:color="auto"/>
        <w:bottom w:val="none" w:sz="0" w:space="0" w:color="auto"/>
        <w:right w:val="none" w:sz="0" w:space="0" w:color="auto"/>
      </w:divBdr>
    </w:div>
    <w:div w:id="430972755">
      <w:bodyDiv w:val="1"/>
      <w:marLeft w:val="0"/>
      <w:marRight w:val="0"/>
      <w:marTop w:val="0"/>
      <w:marBottom w:val="0"/>
      <w:divBdr>
        <w:top w:val="none" w:sz="0" w:space="0" w:color="auto"/>
        <w:left w:val="none" w:sz="0" w:space="0" w:color="auto"/>
        <w:bottom w:val="none" w:sz="0" w:space="0" w:color="auto"/>
        <w:right w:val="none" w:sz="0" w:space="0" w:color="auto"/>
      </w:divBdr>
    </w:div>
    <w:div w:id="434134648">
      <w:bodyDiv w:val="1"/>
      <w:marLeft w:val="0"/>
      <w:marRight w:val="0"/>
      <w:marTop w:val="0"/>
      <w:marBottom w:val="0"/>
      <w:divBdr>
        <w:top w:val="none" w:sz="0" w:space="0" w:color="auto"/>
        <w:left w:val="none" w:sz="0" w:space="0" w:color="auto"/>
        <w:bottom w:val="none" w:sz="0" w:space="0" w:color="auto"/>
        <w:right w:val="none" w:sz="0" w:space="0" w:color="auto"/>
      </w:divBdr>
    </w:div>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02476698">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609704472">
      <w:bodyDiv w:val="1"/>
      <w:marLeft w:val="0"/>
      <w:marRight w:val="0"/>
      <w:marTop w:val="0"/>
      <w:marBottom w:val="0"/>
      <w:divBdr>
        <w:top w:val="none" w:sz="0" w:space="0" w:color="auto"/>
        <w:left w:val="none" w:sz="0" w:space="0" w:color="auto"/>
        <w:bottom w:val="none" w:sz="0" w:space="0" w:color="auto"/>
        <w:right w:val="none" w:sz="0" w:space="0" w:color="auto"/>
      </w:divBdr>
    </w:div>
    <w:div w:id="644435621">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740636044">
      <w:bodyDiv w:val="1"/>
      <w:marLeft w:val="0"/>
      <w:marRight w:val="0"/>
      <w:marTop w:val="0"/>
      <w:marBottom w:val="0"/>
      <w:divBdr>
        <w:top w:val="none" w:sz="0" w:space="0" w:color="auto"/>
        <w:left w:val="none" w:sz="0" w:space="0" w:color="auto"/>
        <w:bottom w:val="none" w:sz="0" w:space="0" w:color="auto"/>
        <w:right w:val="none" w:sz="0" w:space="0" w:color="auto"/>
      </w:divBdr>
    </w:div>
    <w:div w:id="806314449">
      <w:bodyDiv w:val="1"/>
      <w:marLeft w:val="0"/>
      <w:marRight w:val="0"/>
      <w:marTop w:val="0"/>
      <w:marBottom w:val="0"/>
      <w:divBdr>
        <w:top w:val="none" w:sz="0" w:space="0" w:color="auto"/>
        <w:left w:val="none" w:sz="0" w:space="0" w:color="auto"/>
        <w:bottom w:val="none" w:sz="0" w:space="0" w:color="auto"/>
        <w:right w:val="none" w:sz="0" w:space="0" w:color="auto"/>
      </w:divBdr>
    </w:div>
    <w:div w:id="834539953">
      <w:bodyDiv w:val="1"/>
      <w:marLeft w:val="0"/>
      <w:marRight w:val="0"/>
      <w:marTop w:val="0"/>
      <w:marBottom w:val="0"/>
      <w:divBdr>
        <w:top w:val="none" w:sz="0" w:space="0" w:color="auto"/>
        <w:left w:val="none" w:sz="0" w:space="0" w:color="auto"/>
        <w:bottom w:val="none" w:sz="0" w:space="0" w:color="auto"/>
        <w:right w:val="none" w:sz="0" w:space="0" w:color="auto"/>
      </w:divBdr>
    </w:div>
    <w:div w:id="847642954">
      <w:bodyDiv w:val="1"/>
      <w:marLeft w:val="0"/>
      <w:marRight w:val="0"/>
      <w:marTop w:val="0"/>
      <w:marBottom w:val="0"/>
      <w:divBdr>
        <w:top w:val="none" w:sz="0" w:space="0" w:color="auto"/>
        <w:left w:val="none" w:sz="0" w:space="0" w:color="auto"/>
        <w:bottom w:val="none" w:sz="0" w:space="0" w:color="auto"/>
        <w:right w:val="none" w:sz="0" w:space="0" w:color="auto"/>
      </w:divBdr>
    </w:div>
    <w:div w:id="882055934">
      <w:bodyDiv w:val="1"/>
      <w:marLeft w:val="0"/>
      <w:marRight w:val="0"/>
      <w:marTop w:val="0"/>
      <w:marBottom w:val="0"/>
      <w:divBdr>
        <w:top w:val="none" w:sz="0" w:space="0" w:color="auto"/>
        <w:left w:val="none" w:sz="0" w:space="0" w:color="auto"/>
        <w:bottom w:val="none" w:sz="0" w:space="0" w:color="auto"/>
        <w:right w:val="none" w:sz="0" w:space="0" w:color="auto"/>
      </w:divBdr>
    </w:div>
    <w:div w:id="898631033">
      <w:bodyDiv w:val="1"/>
      <w:marLeft w:val="0"/>
      <w:marRight w:val="0"/>
      <w:marTop w:val="0"/>
      <w:marBottom w:val="0"/>
      <w:divBdr>
        <w:top w:val="none" w:sz="0" w:space="0" w:color="auto"/>
        <w:left w:val="none" w:sz="0" w:space="0" w:color="auto"/>
        <w:bottom w:val="none" w:sz="0" w:space="0" w:color="auto"/>
        <w:right w:val="none" w:sz="0" w:space="0" w:color="auto"/>
      </w:divBdr>
    </w:div>
    <w:div w:id="911161191">
      <w:bodyDiv w:val="1"/>
      <w:marLeft w:val="0"/>
      <w:marRight w:val="0"/>
      <w:marTop w:val="0"/>
      <w:marBottom w:val="0"/>
      <w:divBdr>
        <w:top w:val="none" w:sz="0" w:space="0" w:color="auto"/>
        <w:left w:val="none" w:sz="0" w:space="0" w:color="auto"/>
        <w:bottom w:val="none" w:sz="0" w:space="0" w:color="auto"/>
        <w:right w:val="none" w:sz="0" w:space="0" w:color="auto"/>
      </w:divBdr>
    </w:div>
    <w:div w:id="924651705">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988173770">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090083589">
      <w:bodyDiv w:val="1"/>
      <w:marLeft w:val="0"/>
      <w:marRight w:val="0"/>
      <w:marTop w:val="0"/>
      <w:marBottom w:val="0"/>
      <w:divBdr>
        <w:top w:val="none" w:sz="0" w:space="0" w:color="auto"/>
        <w:left w:val="none" w:sz="0" w:space="0" w:color="auto"/>
        <w:bottom w:val="none" w:sz="0" w:space="0" w:color="auto"/>
        <w:right w:val="none" w:sz="0" w:space="0" w:color="auto"/>
      </w:divBdr>
    </w:div>
    <w:div w:id="1165392708">
      <w:bodyDiv w:val="1"/>
      <w:marLeft w:val="0"/>
      <w:marRight w:val="0"/>
      <w:marTop w:val="0"/>
      <w:marBottom w:val="0"/>
      <w:divBdr>
        <w:top w:val="none" w:sz="0" w:space="0" w:color="auto"/>
        <w:left w:val="none" w:sz="0" w:space="0" w:color="auto"/>
        <w:bottom w:val="none" w:sz="0" w:space="0" w:color="auto"/>
        <w:right w:val="none" w:sz="0" w:space="0" w:color="auto"/>
      </w:divBdr>
    </w:div>
    <w:div w:id="1177112908">
      <w:bodyDiv w:val="1"/>
      <w:marLeft w:val="0"/>
      <w:marRight w:val="0"/>
      <w:marTop w:val="0"/>
      <w:marBottom w:val="0"/>
      <w:divBdr>
        <w:top w:val="none" w:sz="0" w:space="0" w:color="auto"/>
        <w:left w:val="none" w:sz="0" w:space="0" w:color="auto"/>
        <w:bottom w:val="none" w:sz="0" w:space="0" w:color="auto"/>
        <w:right w:val="none" w:sz="0" w:space="0" w:color="auto"/>
      </w:divBdr>
    </w:div>
    <w:div w:id="1339845702">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371564860">
      <w:bodyDiv w:val="1"/>
      <w:marLeft w:val="0"/>
      <w:marRight w:val="0"/>
      <w:marTop w:val="0"/>
      <w:marBottom w:val="0"/>
      <w:divBdr>
        <w:top w:val="none" w:sz="0" w:space="0" w:color="auto"/>
        <w:left w:val="none" w:sz="0" w:space="0" w:color="auto"/>
        <w:bottom w:val="none" w:sz="0" w:space="0" w:color="auto"/>
        <w:right w:val="none" w:sz="0" w:space="0" w:color="auto"/>
      </w:divBdr>
    </w:div>
    <w:div w:id="1403599349">
      <w:bodyDiv w:val="1"/>
      <w:marLeft w:val="0"/>
      <w:marRight w:val="0"/>
      <w:marTop w:val="0"/>
      <w:marBottom w:val="0"/>
      <w:divBdr>
        <w:top w:val="none" w:sz="0" w:space="0" w:color="auto"/>
        <w:left w:val="none" w:sz="0" w:space="0" w:color="auto"/>
        <w:bottom w:val="none" w:sz="0" w:space="0" w:color="auto"/>
        <w:right w:val="none" w:sz="0" w:space="0" w:color="auto"/>
      </w:divBdr>
    </w:div>
    <w:div w:id="1421221255">
      <w:bodyDiv w:val="1"/>
      <w:marLeft w:val="0"/>
      <w:marRight w:val="0"/>
      <w:marTop w:val="0"/>
      <w:marBottom w:val="0"/>
      <w:divBdr>
        <w:top w:val="none" w:sz="0" w:space="0" w:color="auto"/>
        <w:left w:val="none" w:sz="0" w:space="0" w:color="auto"/>
        <w:bottom w:val="none" w:sz="0" w:space="0" w:color="auto"/>
        <w:right w:val="none" w:sz="0" w:space="0" w:color="auto"/>
      </w:divBdr>
    </w:div>
    <w:div w:id="1473717686">
      <w:bodyDiv w:val="1"/>
      <w:marLeft w:val="0"/>
      <w:marRight w:val="0"/>
      <w:marTop w:val="0"/>
      <w:marBottom w:val="0"/>
      <w:divBdr>
        <w:top w:val="none" w:sz="0" w:space="0" w:color="auto"/>
        <w:left w:val="none" w:sz="0" w:space="0" w:color="auto"/>
        <w:bottom w:val="none" w:sz="0" w:space="0" w:color="auto"/>
        <w:right w:val="none" w:sz="0" w:space="0" w:color="auto"/>
      </w:divBdr>
    </w:div>
    <w:div w:id="1492015752">
      <w:bodyDiv w:val="1"/>
      <w:marLeft w:val="0"/>
      <w:marRight w:val="0"/>
      <w:marTop w:val="0"/>
      <w:marBottom w:val="0"/>
      <w:divBdr>
        <w:top w:val="none" w:sz="0" w:space="0" w:color="auto"/>
        <w:left w:val="none" w:sz="0" w:space="0" w:color="auto"/>
        <w:bottom w:val="none" w:sz="0" w:space="0" w:color="auto"/>
        <w:right w:val="none" w:sz="0" w:space="0" w:color="auto"/>
      </w:divBdr>
    </w:div>
    <w:div w:id="1570770289">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614555759">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726297064">
      <w:bodyDiv w:val="1"/>
      <w:marLeft w:val="0"/>
      <w:marRight w:val="0"/>
      <w:marTop w:val="0"/>
      <w:marBottom w:val="0"/>
      <w:divBdr>
        <w:top w:val="none" w:sz="0" w:space="0" w:color="auto"/>
        <w:left w:val="none" w:sz="0" w:space="0" w:color="auto"/>
        <w:bottom w:val="none" w:sz="0" w:space="0" w:color="auto"/>
        <w:right w:val="none" w:sz="0" w:space="0" w:color="auto"/>
      </w:divBdr>
    </w:div>
    <w:div w:id="1742872565">
      <w:bodyDiv w:val="1"/>
      <w:marLeft w:val="0"/>
      <w:marRight w:val="0"/>
      <w:marTop w:val="0"/>
      <w:marBottom w:val="0"/>
      <w:divBdr>
        <w:top w:val="none" w:sz="0" w:space="0" w:color="auto"/>
        <w:left w:val="none" w:sz="0" w:space="0" w:color="auto"/>
        <w:bottom w:val="none" w:sz="0" w:space="0" w:color="auto"/>
        <w:right w:val="none" w:sz="0" w:space="0" w:color="auto"/>
      </w:divBdr>
    </w:div>
    <w:div w:id="1758019687">
      <w:bodyDiv w:val="1"/>
      <w:marLeft w:val="0"/>
      <w:marRight w:val="0"/>
      <w:marTop w:val="0"/>
      <w:marBottom w:val="0"/>
      <w:divBdr>
        <w:top w:val="none" w:sz="0" w:space="0" w:color="auto"/>
        <w:left w:val="none" w:sz="0" w:space="0" w:color="auto"/>
        <w:bottom w:val="none" w:sz="0" w:space="0" w:color="auto"/>
        <w:right w:val="none" w:sz="0" w:space="0" w:color="auto"/>
      </w:divBdr>
    </w:div>
    <w:div w:id="1761901302">
      <w:bodyDiv w:val="1"/>
      <w:marLeft w:val="0"/>
      <w:marRight w:val="0"/>
      <w:marTop w:val="0"/>
      <w:marBottom w:val="0"/>
      <w:divBdr>
        <w:top w:val="none" w:sz="0" w:space="0" w:color="auto"/>
        <w:left w:val="none" w:sz="0" w:space="0" w:color="auto"/>
        <w:bottom w:val="none" w:sz="0" w:space="0" w:color="auto"/>
        <w:right w:val="none" w:sz="0" w:space="0" w:color="auto"/>
      </w:divBdr>
    </w:div>
    <w:div w:id="1765880051">
      <w:bodyDiv w:val="1"/>
      <w:marLeft w:val="0"/>
      <w:marRight w:val="0"/>
      <w:marTop w:val="0"/>
      <w:marBottom w:val="0"/>
      <w:divBdr>
        <w:top w:val="none" w:sz="0" w:space="0" w:color="auto"/>
        <w:left w:val="none" w:sz="0" w:space="0" w:color="auto"/>
        <w:bottom w:val="none" w:sz="0" w:space="0" w:color="auto"/>
        <w:right w:val="none" w:sz="0" w:space="0" w:color="auto"/>
      </w:divBdr>
    </w:div>
    <w:div w:id="1784231477">
      <w:bodyDiv w:val="1"/>
      <w:marLeft w:val="0"/>
      <w:marRight w:val="0"/>
      <w:marTop w:val="0"/>
      <w:marBottom w:val="0"/>
      <w:divBdr>
        <w:top w:val="none" w:sz="0" w:space="0" w:color="auto"/>
        <w:left w:val="none" w:sz="0" w:space="0" w:color="auto"/>
        <w:bottom w:val="none" w:sz="0" w:space="0" w:color="auto"/>
        <w:right w:val="none" w:sz="0" w:space="0" w:color="auto"/>
      </w:divBdr>
    </w:div>
    <w:div w:id="1891452063">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 w:id="213150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789</Words>
  <Characters>4498</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2022-11-23T04:37:00Z</dcterms:created>
  <dcterms:modified xsi:type="dcterms:W3CDTF">2022-11-23T04:37:00Z</dcterms:modified>
</cp:coreProperties>
</file>